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B974" w14:textId="10FCB624" w:rsidR="00753E17" w:rsidRPr="0085072E" w:rsidRDefault="00526EDD">
      <w:pPr>
        <w:spacing w:line="360" w:lineRule="auto"/>
        <w:jc w:val="center"/>
        <w:rPr>
          <w:rFonts w:ascii="Times New Roman" w:eastAsia="Times New Roman" w:hAnsi="Times New Roman" w:cs="Times New Roman"/>
          <w:sz w:val="24"/>
          <w:szCs w:val="24"/>
        </w:rPr>
      </w:pPr>
      <w:r w:rsidRPr="0085072E">
        <w:rPr>
          <w:rFonts w:ascii="Times New Roman" w:eastAsia="Times New Roman" w:hAnsi="Times New Roman" w:cs="Times New Roman"/>
          <w:b/>
          <w:sz w:val="24"/>
          <w:szCs w:val="24"/>
        </w:rPr>
        <w:t>K</w:t>
      </w:r>
      <w:r w:rsidRPr="0085072E">
        <w:rPr>
          <w:rFonts w:ascii="Times New Roman" w:eastAsia="Times New Roman" w:hAnsi="Times New Roman" w:cs="Times New Roman"/>
          <w:b/>
          <w:color w:val="000000"/>
          <w:sz w:val="24"/>
          <w:szCs w:val="24"/>
        </w:rPr>
        <w:t>AUNO KARTŲ NAMŲ SOCIALINIŲ PASLAUGŲ GERINIMO PLANAS</w:t>
      </w:r>
      <w:r w:rsidR="0013274B">
        <w:rPr>
          <w:rFonts w:ascii="Times New Roman" w:eastAsia="Times New Roman" w:hAnsi="Times New Roman" w:cs="Times New Roman"/>
          <w:b/>
          <w:color w:val="000000"/>
          <w:sz w:val="24"/>
          <w:szCs w:val="24"/>
        </w:rPr>
        <w:t xml:space="preserve"> 2023 METAMS</w:t>
      </w:r>
    </w:p>
    <w:p w14:paraId="1C50491F" w14:textId="77777777" w:rsidR="00753E17" w:rsidRPr="0085072E" w:rsidRDefault="00526EDD">
      <w:pPr>
        <w:spacing w:line="360" w:lineRule="auto"/>
        <w:jc w:val="center"/>
        <w:rPr>
          <w:rFonts w:ascii="Times New Roman" w:eastAsia="Times New Roman" w:hAnsi="Times New Roman" w:cs="Times New Roman"/>
          <w:sz w:val="24"/>
          <w:szCs w:val="24"/>
        </w:rPr>
      </w:pPr>
      <w:r w:rsidRPr="0085072E">
        <w:rPr>
          <w:rFonts w:ascii="Times New Roman" w:eastAsia="Times New Roman" w:hAnsi="Times New Roman" w:cs="Times New Roman"/>
          <w:b/>
          <w:color w:val="000000"/>
          <w:sz w:val="24"/>
          <w:szCs w:val="24"/>
        </w:rPr>
        <w:t>I SKYRIUS. ĮVADAS</w:t>
      </w:r>
    </w:p>
    <w:p w14:paraId="4F11E3A8" w14:textId="77777777" w:rsidR="00753E17" w:rsidRPr="0085072E" w:rsidRDefault="00526EDD">
      <w:pPr>
        <w:numPr>
          <w:ilvl w:val="0"/>
          <w:numId w:val="2"/>
        </w:numPr>
        <w:spacing w:after="0" w:line="360" w:lineRule="auto"/>
        <w:ind w:left="283" w:hanging="283"/>
        <w:rPr>
          <w:rFonts w:ascii="Times New Roman" w:eastAsia="Times New Roman" w:hAnsi="Times New Roman" w:cs="Times New Roman"/>
          <w:b/>
          <w:sz w:val="24"/>
          <w:szCs w:val="24"/>
        </w:rPr>
      </w:pPr>
      <w:r w:rsidRPr="0085072E">
        <w:rPr>
          <w:rFonts w:ascii="Times New Roman" w:eastAsia="Times New Roman" w:hAnsi="Times New Roman" w:cs="Times New Roman"/>
          <w:b/>
          <w:color w:val="000000"/>
          <w:sz w:val="24"/>
          <w:szCs w:val="24"/>
        </w:rPr>
        <w:t>Bendra informacija</w:t>
      </w:r>
      <w:r w:rsidRPr="0085072E">
        <w:rPr>
          <w:rFonts w:ascii="Times New Roman" w:eastAsia="Times New Roman" w:hAnsi="Times New Roman" w:cs="Times New Roman"/>
          <w:b/>
          <w:sz w:val="24"/>
          <w:szCs w:val="24"/>
        </w:rPr>
        <w:t>.</w:t>
      </w:r>
    </w:p>
    <w:p w14:paraId="7C57831D" w14:textId="77777777" w:rsidR="00753E17" w:rsidRPr="0085072E" w:rsidRDefault="00526EDD">
      <w:pPr>
        <w:spacing w:after="0" w:line="360" w:lineRule="auto"/>
        <w:jc w:val="both"/>
        <w:rPr>
          <w:rFonts w:ascii="Times New Roman" w:eastAsia="Times New Roman" w:hAnsi="Times New Roman" w:cs="Times New Roman"/>
          <w:sz w:val="24"/>
          <w:szCs w:val="24"/>
          <w:highlight w:val="white"/>
        </w:rPr>
      </w:pPr>
      <w:r w:rsidRPr="0085072E">
        <w:rPr>
          <w:rFonts w:ascii="Times New Roman" w:eastAsia="Times New Roman" w:hAnsi="Times New Roman" w:cs="Times New Roman"/>
          <w:sz w:val="24"/>
          <w:szCs w:val="24"/>
          <w:highlight w:val="white"/>
        </w:rPr>
        <w:t>Kauno kartų namai (toliau - Namai) – tai  Kauno miesto savivaldybės biudžetinė įstaiga, teikianti stacionarias ir nestacionarias socialines paslaugas senyvo amžiaus asmenims ir šeimoms patiriančioms socialinę riziką.</w:t>
      </w:r>
    </w:p>
    <w:p w14:paraId="444DDCA1" w14:textId="77777777" w:rsidR="00753E17" w:rsidRPr="0085072E" w:rsidRDefault="00526EDD">
      <w:pPr>
        <w:spacing w:after="0" w:line="360" w:lineRule="auto"/>
        <w:rPr>
          <w:rFonts w:ascii="Times New Roman" w:eastAsia="Times New Roman" w:hAnsi="Times New Roman" w:cs="Times New Roman"/>
          <w:color w:val="000000"/>
          <w:sz w:val="24"/>
          <w:szCs w:val="24"/>
        </w:rPr>
      </w:pPr>
      <w:r w:rsidRPr="0085072E">
        <w:rPr>
          <w:rFonts w:ascii="Times New Roman" w:eastAsia="Times New Roman" w:hAnsi="Times New Roman" w:cs="Times New Roman"/>
          <w:sz w:val="24"/>
          <w:szCs w:val="24"/>
        </w:rPr>
        <w:t xml:space="preserve">2. </w:t>
      </w:r>
      <w:r w:rsidRPr="0085072E">
        <w:rPr>
          <w:rFonts w:ascii="Times New Roman" w:eastAsia="Times New Roman" w:hAnsi="Times New Roman" w:cs="Times New Roman"/>
          <w:b/>
          <w:color w:val="000000"/>
          <w:sz w:val="24"/>
          <w:szCs w:val="24"/>
        </w:rPr>
        <w:t>Socialinių paslaugų teikimo ir gerinimo tikslai.</w:t>
      </w:r>
      <w:r w:rsidRPr="0085072E">
        <w:rPr>
          <w:rFonts w:ascii="Times New Roman" w:eastAsia="Times New Roman" w:hAnsi="Times New Roman" w:cs="Times New Roman"/>
          <w:color w:val="000000"/>
          <w:sz w:val="24"/>
          <w:szCs w:val="24"/>
        </w:rPr>
        <w:t xml:space="preserve"> </w:t>
      </w:r>
      <w:r w:rsidRPr="0085072E">
        <w:rPr>
          <w:rFonts w:ascii="Times New Roman" w:eastAsia="Times New Roman" w:hAnsi="Times New Roman" w:cs="Times New Roman"/>
          <w:color w:val="FF0000"/>
          <w:sz w:val="24"/>
          <w:szCs w:val="24"/>
        </w:rPr>
        <w:t>  </w:t>
      </w:r>
    </w:p>
    <w:p w14:paraId="7A15F84F"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Namų tikslas – teikti bendrąsias ir specialiąsias socialines paslaugas, tenkinti psichologines, socialines, kultūrines ir dvasines kiekvieno Namų gyventojo reikmes, sudaryti jiems tinkamas, žmogaus orumą išsaugančias gyvenimo sąlygas, užtikrinti sveikatos priežiūrą, materialinį ir buitinį aptarnavimą, ugdyti motinų gebėjimą pasirūpinti savimi ir savo vaiku, padėti joms integruotis į visuomenę, skatinti Namuose gyvenančių trijų kartų bendravimą ir bendradarbiavimą. </w:t>
      </w:r>
    </w:p>
    <w:p w14:paraId="37E3D726"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Namų misija - Priimti su meile, išleisti su meile.</w:t>
      </w:r>
    </w:p>
    <w:p w14:paraId="3AC1AEBD"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Namų vizija - Tapti namais, kuriuose gera gyventi ir dirbti.</w:t>
      </w:r>
    </w:p>
    <w:p w14:paraId="33594BA6"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Nuolat gerinant Namuose teikiamų socialinių paslaugų kokybę siekiama užtikrinti tikslo ir uždavinių įgyvendinimą atitinkant aukščiausius globos bei priežiūros paslaugų teikimo standartus (Globos normos, EQUASS, sveikatos priežiūros bei kitos licencijos). Taip pat siekiama klientų aukščiausio pasitenkinimo teikiamų paslaugų kokybe, atliekamas lyginimas su kitomis tokias paslaugas teikiančiomis įstaigomis.</w:t>
      </w:r>
    </w:p>
    <w:p w14:paraId="03B7E19F" w14:textId="77777777" w:rsidR="00753E17" w:rsidRPr="0085072E" w:rsidRDefault="00526EDD">
      <w:pPr>
        <w:spacing w:line="360" w:lineRule="auto"/>
        <w:rPr>
          <w:rFonts w:ascii="Times New Roman" w:eastAsia="Times New Roman" w:hAnsi="Times New Roman" w:cs="Times New Roman"/>
          <w:b/>
          <w:color w:val="FF0000"/>
          <w:sz w:val="24"/>
          <w:szCs w:val="24"/>
        </w:rPr>
      </w:pPr>
      <w:r w:rsidRPr="0085072E">
        <w:rPr>
          <w:rFonts w:ascii="Times New Roman" w:eastAsia="Times New Roman" w:hAnsi="Times New Roman" w:cs="Times New Roman"/>
          <w:b/>
          <w:sz w:val="24"/>
          <w:szCs w:val="24"/>
        </w:rPr>
        <w:t>3.</w:t>
      </w:r>
      <w:r w:rsidRPr="0085072E">
        <w:rPr>
          <w:rFonts w:ascii="Times New Roman" w:eastAsia="Times New Roman" w:hAnsi="Times New Roman" w:cs="Times New Roman"/>
          <w:sz w:val="24"/>
          <w:szCs w:val="24"/>
        </w:rPr>
        <w:t xml:space="preserve"> </w:t>
      </w:r>
      <w:r w:rsidRPr="0085072E">
        <w:rPr>
          <w:rFonts w:ascii="Times New Roman" w:eastAsia="Times New Roman" w:hAnsi="Times New Roman" w:cs="Times New Roman"/>
          <w:b/>
          <w:color w:val="000000"/>
          <w:sz w:val="24"/>
          <w:szCs w:val="24"/>
        </w:rPr>
        <w:t xml:space="preserve">Socialinių paslaugų gerinimo plano rengėjai. </w:t>
      </w:r>
    </w:p>
    <w:p w14:paraId="40573AB9" w14:textId="77777777" w:rsidR="00753E17" w:rsidRPr="0085072E" w:rsidRDefault="00526EDD">
      <w:pPr>
        <w:spacing w:line="360" w:lineRule="auto"/>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Socialinių paslaugų gerinimo planą parengė Namų direktorė, direktorės pavaduotoja socialiniams reikalams, padalinių vadovai, kiti specialistai.</w:t>
      </w:r>
    </w:p>
    <w:p w14:paraId="6D749A41" w14:textId="77777777" w:rsidR="00753E17" w:rsidRPr="0085072E" w:rsidRDefault="00526EDD">
      <w:pPr>
        <w:spacing w:line="360" w:lineRule="auto"/>
        <w:jc w:val="center"/>
        <w:rPr>
          <w:rFonts w:ascii="Times New Roman" w:eastAsia="Times New Roman" w:hAnsi="Times New Roman" w:cs="Times New Roman"/>
          <w:sz w:val="24"/>
          <w:szCs w:val="24"/>
        </w:rPr>
      </w:pPr>
      <w:r w:rsidRPr="0085072E">
        <w:rPr>
          <w:rFonts w:ascii="Times New Roman" w:eastAsia="Times New Roman" w:hAnsi="Times New Roman" w:cs="Times New Roman"/>
          <w:b/>
          <w:color w:val="000000"/>
          <w:sz w:val="24"/>
          <w:szCs w:val="24"/>
        </w:rPr>
        <w:t>II SKYRIUS. BŪKLĖS ANALIZĖ</w:t>
      </w:r>
      <w:r w:rsidRPr="0085072E">
        <w:rPr>
          <w:rFonts w:ascii="Times New Roman" w:eastAsia="Times New Roman" w:hAnsi="Times New Roman" w:cs="Times New Roman"/>
          <w:color w:val="000000"/>
          <w:sz w:val="24"/>
          <w:szCs w:val="24"/>
        </w:rPr>
        <w:t xml:space="preserve"> </w:t>
      </w:r>
    </w:p>
    <w:p w14:paraId="2D4EA1A8" w14:textId="77777777" w:rsidR="00753E17" w:rsidRPr="0085072E" w:rsidRDefault="00526EDD">
      <w:pPr>
        <w:spacing w:after="0" w:line="360" w:lineRule="auto"/>
        <w:rPr>
          <w:rFonts w:ascii="Times New Roman" w:eastAsia="Times New Roman" w:hAnsi="Times New Roman" w:cs="Times New Roman"/>
          <w:color w:val="000000"/>
          <w:sz w:val="24"/>
          <w:szCs w:val="24"/>
        </w:rPr>
      </w:pPr>
      <w:r w:rsidRPr="0085072E">
        <w:rPr>
          <w:rFonts w:ascii="Times New Roman" w:eastAsia="Times New Roman" w:hAnsi="Times New Roman" w:cs="Times New Roman"/>
          <w:b/>
          <w:sz w:val="24"/>
          <w:szCs w:val="24"/>
        </w:rPr>
        <w:t xml:space="preserve">4. </w:t>
      </w:r>
      <w:r w:rsidRPr="0085072E">
        <w:rPr>
          <w:rFonts w:ascii="Times New Roman" w:eastAsia="Times New Roman" w:hAnsi="Times New Roman" w:cs="Times New Roman"/>
          <w:b/>
          <w:color w:val="000000"/>
          <w:sz w:val="24"/>
          <w:szCs w:val="24"/>
        </w:rPr>
        <w:t>Kauno kartų namų socialinių paslaugų gavėjai ir teikiamos paslaugos.</w:t>
      </w:r>
    </w:p>
    <w:p w14:paraId="3C9C6F31"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Namai teikia  bendrąsias ir specialiąsias socialines paslaugas. Į bendrąsias paslaugas įeina šeimų, gyvenusių Namuose, Palydėjimo paslauga jų gyvenamoje vietoje. Specialiąsias paslaugas sudaro ilgalaikė/trumpalaikė socialinė globa senyvo amžiaus asmenims ir socialinė priežiūra šeimoms, patiriančioms socialinę riziką bei senyvo amžiaus asmenims.</w:t>
      </w:r>
    </w:p>
    <w:p w14:paraId="58627760" w14:textId="77777777" w:rsidR="00753E17" w:rsidRPr="0085072E" w:rsidRDefault="00526EDD">
      <w:pPr>
        <w:spacing w:after="0" w:line="360" w:lineRule="auto"/>
        <w:jc w:val="both"/>
        <w:rPr>
          <w:rFonts w:ascii="Times New Roman" w:eastAsia="Times New Roman" w:hAnsi="Times New Roman" w:cs="Times New Roman"/>
          <w:b/>
          <w:sz w:val="24"/>
          <w:szCs w:val="24"/>
        </w:rPr>
      </w:pPr>
      <w:r w:rsidRPr="0085072E">
        <w:rPr>
          <w:rFonts w:ascii="Times New Roman" w:eastAsia="Times New Roman" w:hAnsi="Times New Roman" w:cs="Times New Roman"/>
          <w:sz w:val="24"/>
          <w:szCs w:val="24"/>
        </w:rPr>
        <w:t>Socialinės globos paslaugos yra teikiamos Senelių globos padalinyje (40 vietų). Metų eigoje čia  nuolat gyvena 18 - 20 senyvo amžiaus asmenų su sunkia negalia. Namuose taip pat yra skyrius asmenims, turintiems demenciją, jame 14 vietų, kurios visada užimtos. Socialinės priežiūros paslaugos yra teikiamos Pagalbos šeimai padalinyje (14 vietų) ir Pagyvenusių žmonių dienos centre (25 vietos). Pagalbos šeimai padalinį sudaro Laikino gyvenimo namai motinoms ir vaikams (11 vietų) ir Savarankiško gyvenimo namai (3 vietos).</w:t>
      </w:r>
    </w:p>
    <w:p w14:paraId="548A9024" w14:textId="77777777" w:rsidR="00753E17" w:rsidRPr="0085072E" w:rsidRDefault="00526EDD">
      <w:pPr>
        <w:spacing w:after="0" w:line="360" w:lineRule="auto"/>
        <w:rPr>
          <w:rFonts w:ascii="Times New Roman" w:eastAsia="Times New Roman" w:hAnsi="Times New Roman" w:cs="Times New Roman"/>
          <w:color w:val="000000"/>
          <w:sz w:val="24"/>
          <w:szCs w:val="24"/>
        </w:rPr>
      </w:pPr>
      <w:r w:rsidRPr="0085072E">
        <w:rPr>
          <w:rFonts w:ascii="Times New Roman" w:eastAsia="Times New Roman" w:hAnsi="Times New Roman" w:cs="Times New Roman"/>
          <w:b/>
          <w:sz w:val="24"/>
          <w:szCs w:val="24"/>
        </w:rPr>
        <w:lastRenderedPageBreak/>
        <w:t xml:space="preserve">5. </w:t>
      </w:r>
      <w:r w:rsidRPr="0085072E">
        <w:rPr>
          <w:rFonts w:ascii="Times New Roman" w:eastAsia="Times New Roman" w:hAnsi="Times New Roman" w:cs="Times New Roman"/>
          <w:b/>
          <w:color w:val="000000"/>
          <w:sz w:val="24"/>
          <w:szCs w:val="24"/>
        </w:rPr>
        <w:t>Gyventojų socialinių paslaugų poreikius sąlygojantys veiksniai</w:t>
      </w:r>
      <w:r w:rsidRPr="0085072E">
        <w:rPr>
          <w:rFonts w:ascii="Times New Roman" w:eastAsia="Times New Roman" w:hAnsi="Times New Roman" w:cs="Times New Roman"/>
          <w:color w:val="000000"/>
          <w:sz w:val="24"/>
          <w:szCs w:val="24"/>
        </w:rPr>
        <w:t xml:space="preserve">. </w:t>
      </w:r>
    </w:p>
    <w:p w14:paraId="62C88EFE"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Lietuvos statistikos departamento duomenimis, 2021 metų pradžioje Kauno mieste gyveno 59 873 senyvo amžiaus asmenys. Senyvo amžiaus asmenų su negalia, kuriems nustatyti specialieji poreikiai, Kauno mieste yra 4635. Kauno mieste socialinių paslaugų poreikį sąlygoja vieni iš šių veiksnių kaip asmenų senėjimas ir senyvo amžiaus asmenų vienišumas taip pat socialinės rizikos veiksnius patiriančios šeimos. </w:t>
      </w:r>
    </w:p>
    <w:p w14:paraId="43227EEA" w14:textId="77777777" w:rsidR="00753E17" w:rsidRPr="0085072E" w:rsidRDefault="00526EDD">
      <w:pPr>
        <w:shd w:val="clear" w:color="auto" w:fill="FFFFFF"/>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 xml:space="preserve">Šiuo metu numanoma, kad </w:t>
      </w:r>
      <w:r w:rsidR="00CD0CFA" w:rsidRPr="0085072E">
        <w:rPr>
          <w:rFonts w:ascii="Times New Roman" w:eastAsia="Times New Roman" w:hAnsi="Times New Roman" w:cs="Times New Roman"/>
          <w:sz w:val="24"/>
          <w:szCs w:val="24"/>
        </w:rPr>
        <w:t xml:space="preserve">Lietuvoje </w:t>
      </w:r>
      <w:r w:rsidRPr="0085072E">
        <w:rPr>
          <w:rFonts w:ascii="Times New Roman" w:eastAsia="Times New Roman" w:hAnsi="Times New Roman" w:cs="Times New Roman"/>
          <w:sz w:val="24"/>
          <w:szCs w:val="24"/>
        </w:rPr>
        <w:t>apie 50 tūkst. (tik 38 tūkst. diagnozuota) žmonių serga demencija. Prognozuojama, kad iki 2050 m. skaičius išaugs iki 78 tūkst.</w:t>
      </w:r>
    </w:p>
    <w:p w14:paraId="1D6BAC47" w14:textId="77777777" w:rsidR="00753E17" w:rsidRPr="0085072E" w:rsidRDefault="00526EDD">
      <w:pPr>
        <w:shd w:val="clear" w:color="auto" w:fill="FFFFFF"/>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Suplanuotas demencijos gydymas, priežiūra ir parama po diagnozės yra gyvybiškai svarbūs</w:t>
      </w:r>
      <w:r w:rsidR="006F269D" w:rsidRPr="0085072E">
        <w:rPr>
          <w:rFonts w:ascii="Times New Roman" w:eastAsia="Times New Roman" w:hAnsi="Times New Roman" w:cs="Times New Roman"/>
          <w:sz w:val="24"/>
          <w:szCs w:val="24"/>
        </w:rPr>
        <w:t xml:space="preserve">. </w:t>
      </w:r>
      <w:r w:rsidRPr="0085072E">
        <w:rPr>
          <w:rFonts w:ascii="Times New Roman" w:eastAsia="Times New Roman" w:hAnsi="Times New Roman" w:cs="Times New Roman"/>
          <w:sz w:val="24"/>
          <w:szCs w:val="24"/>
        </w:rPr>
        <w:t>Pagalba, globa ir gydymas įskaitant farmakologinį ir ne medikamentinį gydymą, slaugą, asmens sveikatos priežiūros, socialinių ir atokvėpio paslaugų prieinamumą, pagalbą kasdienėje veikloje, namų aplinkos pritaikymą, įtrauktį bendruomenėje, yra tai, kas reikšmingai apibrėžia su demencija susidūrusių žmonių gyvenimo kokybę. Šiandien Lietuvoje demencijos diagnozę gavusiam asmeniui tenka ne vien priimti su tuo susijusius iššūkius, bet ir mėginti susigaudyti sistemoje, kur sveikatos priežiūros ir socialinės paslaugos</w:t>
      </w:r>
      <w:r w:rsidR="006F269D" w:rsidRPr="0085072E">
        <w:rPr>
          <w:rFonts w:ascii="Times New Roman" w:eastAsia="Times New Roman" w:hAnsi="Times New Roman" w:cs="Times New Roman"/>
          <w:sz w:val="24"/>
          <w:szCs w:val="24"/>
        </w:rPr>
        <w:t xml:space="preserve"> </w:t>
      </w:r>
      <w:r w:rsidRPr="0085072E">
        <w:rPr>
          <w:rFonts w:ascii="Times New Roman" w:eastAsia="Times New Roman" w:hAnsi="Times New Roman" w:cs="Times New Roman"/>
          <w:sz w:val="24"/>
          <w:szCs w:val="24"/>
        </w:rPr>
        <w:t>nėra tinkamai sustyguotos. Tam yra daug priežasčių ir spręstinų klausimų, tarp kurių – itin ryškus sveikatos priežiūros ir socialinės globos specialistų darbo krūvis, spragos specialistų rengimo ar kompetencijų vystymo procesuose.</w:t>
      </w:r>
      <w:r w:rsidRPr="0085072E">
        <w:rPr>
          <w:rFonts w:ascii="Times New Roman" w:eastAsia="Times New Roman" w:hAnsi="Times New Roman" w:cs="Times New Roman"/>
          <w:color w:val="FF9900"/>
          <w:sz w:val="24"/>
          <w:szCs w:val="24"/>
        </w:rPr>
        <w:t xml:space="preserve"> </w:t>
      </w:r>
      <w:r w:rsidRPr="0085072E">
        <w:rPr>
          <w:rFonts w:ascii="Times New Roman" w:eastAsia="Times New Roman" w:hAnsi="Times New Roman" w:cs="Times New Roman"/>
          <w:sz w:val="24"/>
          <w:szCs w:val="24"/>
        </w:rPr>
        <w:t xml:space="preserve">Senyvo amžiaus žmonės su negalia ar (ir) turintys demenciją jai progresuojant dažnai nesugeba tinkamai pasirūpinti savo higiena, pilnaverte mityba, judėjimas net savo namų ribose tampa pavojingu dėl padidėjusios griuvimo rizikos. </w:t>
      </w:r>
    </w:p>
    <w:p w14:paraId="46BCEE65" w14:textId="77777777" w:rsidR="00753E17" w:rsidRPr="0085072E" w:rsidRDefault="00526EDD">
      <w:pPr>
        <w:shd w:val="clear" w:color="auto" w:fill="FFFFFF"/>
        <w:spacing w:after="22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Per paskutinius 5 metus pastebima, kad Senelių globos padalinyje senyvo amžiaus asmenys apsigyvena tada kai jie patys, bei jų artimieji išnaudoja visas galimybes prižiūrėti, globoti šeimos narį asmens namuose dėl ypač didelio nesavarankiškumo ir specializuotų paslaugų poreikio.</w:t>
      </w:r>
    </w:p>
    <w:p w14:paraId="591260EC" w14:textId="77777777" w:rsidR="00753E17" w:rsidRPr="0085072E" w:rsidRDefault="00526EDD">
      <w:pPr>
        <w:shd w:val="clear" w:color="auto" w:fill="FFFFFF"/>
        <w:spacing w:after="220" w:line="360" w:lineRule="auto"/>
        <w:jc w:val="both"/>
        <w:rPr>
          <w:rFonts w:ascii="Times New Roman" w:eastAsia="Times New Roman" w:hAnsi="Times New Roman" w:cs="Times New Roman"/>
          <w:sz w:val="24"/>
          <w:szCs w:val="24"/>
          <w:vertAlign w:val="superscript"/>
        </w:rPr>
      </w:pPr>
      <w:r w:rsidRPr="0085072E">
        <w:rPr>
          <w:rFonts w:ascii="Times New Roman" w:eastAsia="Times New Roman" w:hAnsi="Times New Roman" w:cs="Times New Roman"/>
          <w:sz w:val="24"/>
          <w:szCs w:val="24"/>
        </w:rPr>
        <w:t xml:space="preserve">Pagyvenusių žmonių dienos centro lankytojai taip pat dažnai turi demenciją ar jos pradžios požymių. Nors Kauno mieste yra specializuotų paslaugų šiems gyventojams, bet jos sunkiau prieinamos dėl atstumo, ne taip patogu nuvykti. Dėl sveikatos problemų lankytojus nukreipia gydytojai ir artimieji, ieškantys pagalbos. Kitos atvykimo į Pagyvenusių žmonių dienos centrą priežastys - asmenų vienišumas, bendravimo stoka, sukelianti įvairias psichologines problemas. Kiti lankytojai kreipiasi dėl  saviraiškos galimybių, maitinimo paslaugos, turiningo ir įvairaus laisvalaikio praleidimo. </w:t>
      </w:r>
    </w:p>
    <w:p w14:paraId="311D1B79" w14:textId="77777777" w:rsidR="00753E17" w:rsidRPr="0085072E" w:rsidRDefault="00526EDD">
      <w:pPr>
        <w:shd w:val="clear" w:color="auto" w:fill="FFFFFF"/>
        <w:spacing w:after="22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Pagalbos šeimai padalinio</w:t>
      </w:r>
      <w:r w:rsidRPr="0085072E">
        <w:rPr>
          <w:rFonts w:ascii="Times New Roman" w:eastAsia="Times New Roman" w:hAnsi="Times New Roman" w:cs="Times New Roman"/>
          <w:b/>
          <w:sz w:val="24"/>
          <w:szCs w:val="24"/>
        </w:rPr>
        <w:t xml:space="preserve"> </w:t>
      </w:r>
      <w:r w:rsidRPr="0085072E">
        <w:rPr>
          <w:rFonts w:ascii="Times New Roman" w:eastAsia="Times New Roman" w:hAnsi="Times New Roman" w:cs="Times New Roman"/>
          <w:sz w:val="24"/>
          <w:szCs w:val="24"/>
        </w:rPr>
        <w:t>paslaugų gavėjos į Namus dažniausiai atvyksta, kai motinai ir vaikui (-ams) nesaugu gyventi šeimoje: šeimos nariai girtauja, naudoja fizinį, emocinį ar kt. smurtą.  Kai motina su vaiku (-ais)  išvaromi iš namų, neturi pastovios gyvenamosios vietos. Kai neturi motinystės  ir savarankiško gyvenimo įgūdžių. Kai yra jauno amžiaus ir nemoka pasirūpinti ką tik gimusiu savo vaiku. Kai motina yra nepilnametė. Kai motina yra su fizine ar/ir protine negalia ir viena rūpintis savo vaiku (-ais) neturi galimybių. Kai motina turi priklausomybę alkoholiui. Kai vaikui (-ams) taikoma laikinosios priežiūros  priemonė socialines paslaugas teikiančioje įstaigoje kartu su motina.</w:t>
      </w:r>
    </w:p>
    <w:p w14:paraId="44B3AD59" w14:textId="77777777" w:rsidR="00753E17" w:rsidRPr="0085072E" w:rsidRDefault="00526EDD">
      <w:pPr>
        <w:spacing w:after="0" w:line="360" w:lineRule="auto"/>
        <w:rPr>
          <w:rFonts w:ascii="Times New Roman" w:eastAsia="Times New Roman" w:hAnsi="Times New Roman" w:cs="Times New Roman"/>
          <w:color w:val="FF00FF"/>
          <w:sz w:val="24"/>
          <w:szCs w:val="24"/>
        </w:rPr>
      </w:pPr>
      <w:r w:rsidRPr="0085072E">
        <w:rPr>
          <w:rFonts w:ascii="Times New Roman" w:eastAsia="Times New Roman" w:hAnsi="Times New Roman" w:cs="Times New Roman"/>
          <w:b/>
          <w:sz w:val="24"/>
          <w:szCs w:val="24"/>
        </w:rPr>
        <w:lastRenderedPageBreak/>
        <w:t xml:space="preserve">6. </w:t>
      </w:r>
      <w:r w:rsidRPr="0085072E">
        <w:rPr>
          <w:rFonts w:ascii="Times New Roman" w:eastAsia="Times New Roman" w:hAnsi="Times New Roman" w:cs="Times New Roman"/>
          <w:b/>
          <w:color w:val="000000"/>
          <w:sz w:val="24"/>
          <w:szCs w:val="24"/>
        </w:rPr>
        <w:t>N</w:t>
      </w:r>
      <w:r w:rsidR="006F269D" w:rsidRPr="0085072E">
        <w:rPr>
          <w:rFonts w:ascii="Times New Roman" w:eastAsia="Times New Roman" w:hAnsi="Times New Roman" w:cs="Times New Roman"/>
          <w:b/>
          <w:color w:val="000000"/>
          <w:sz w:val="24"/>
          <w:szCs w:val="24"/>
        </w:rPr>
        <w:t>amuose</w:t>
      </w:r>
      <w:r w:rsidRPr="0085072E">
        <w:rPr>
          <w:rFonts w:ascii="Times New Roman" w:eastAsia="Times New Roman" w:hAnsi="Times New Roman" w:cs="Times New Roman"/>
          <w:b/>
          <w:color w:val="000000"/>
          <w:sz w:val="24"/>
          <w:szCs w:val="24"/>
        </w:rPr>
        <w:t xml:space="preserve"> teikiamų socialinių paslaugų analizė</w:t>
      </w:r>
      <w:r w:rsidR="006F269D" w:rsidRPr="0085072E">
        <w:rPr>
          <w:rFonts w:ascii="Times New Roman" w:eastAsia="Times New Roman" w:hAnsi="Times New Roman" w:cs="Times New Roman"/>
          <w:b/>
          <w:color w:val="000000"/>
          <w:sz w:val="24"/>
          <w:szCs w:val="24"/>
        </w:rPr>
        <w:t xml:space="preserve"> ir 2022 m. rezultatų apžvalga</w:t>
      </w:r>
      <w:r w:rsidRPr="0085072E">
        <w:rPr>
          <w:rFonts w:ascii="Times New Roman" w:eastAsia="Times New Roman" w:hAnsi="Times New Roman" w:cs="Times New Roman"/>
          <w:b/>
          <w:color w:val="000000"/>
          <w:sz w:val="24"/>
          <w:szCs w:val="24"/>
        </w:rPr>
        <w:t>.</w:t>
      </w:r>
      <w:r w:rsidRPr="0085072E">
        <w:rPr>
          <w:rFonts w:ascii="Times New Roman" w:eastAsia="Times New Roman" w:hAnsi="Times New Roman" w:cs="Times New Roman"/>
          <w:color w:val="FF00FF"/>
          <w:sz w:val="24"/>
          <w:szCs w:val="24"/>
        </w:rPr>
        <w:t xml:space="preserve"> </w:t>
      </w:r>
    </w:p>
    <w:p w14:paraId="3C0E189B" w14:textId="77777777" w:rsidR="00753E17" w:rsidRPr="0085072E" w:rsidRDefault="00526EDD">
      <w:pPr>
        <w:spacing w:after="0" w:line="360" w:lineRule="auto"/>
        <w:ind w:firstLine="426"/>
        <w:jc w:val="both"/>
        <w:rPr>
          <w:rFonts w:ascii="Times New Roman" w:eastAsia="Times New Roman" w:hAnsi="Times New Roman" w:cs="Times New Roman"/>
          <w:color w:val="000000"/>
          <w:sz w:val="24"/>
          <w:szCs w:val="24"/>
        </w:rPr>
      </w:pPr>
      <w:r w:rsidRPr="0085072E">
        <w:rPr>
          <w:rFonts w:ascii="Times New Roman" w:eastAsia="Times New Roman" w:hAnsi="Times New Roman" w:cs="Times New Roman"/>
          <w:b/>
          <w:color w:val="000000"/>
          <w:sz w:val="24"/>
          <w:szCs w:val="24"/>
        </w:rPr>
        <w:t>6.1. Paslaugų teikimas Pagalbos šeimai padalinyje</w:t>
      </w:r>
      <w:r w:rsidRPr="0085072E">
        <w:rPr>
          <w:rFonts w:ascii="Times New Roman" w:eastAsia="Times New Roman" w:hAnsi="Times New Roman" w:cs="Times New Roman"/>
          <w:color w:val="000000"/>
          <w:sz w:val="24"/>
          <w:szCs w:val="24"/>
        </w:rPr>
        <w:t xml:space="preserve">; </w:t>
      </w:r>
    </w:p>
    <w:p w14:paraId="03D2D405"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 xml:space="preserve">2022 metais Laikino gyvenimo namuose motinoms ir vaikams gyveno 17 šeimų, kuriose auga  26 vaikai. Savarankiškai gyventi išvyko 7 šeimos. Visoms šeimoms,  kurioms buvo teikiama Intensyvi krizių įveikimo pagalba </w:t>
      </w:r>
      <w:r w:rsidR="006F269D" w:rsidRPr="0085072E">
        <w:rPr>
          <w:rFonts w:ascii="Times New Roman" w:eastAsia="Times New Roman" w:hAnsi="Times New Roman" w:cs="Times New Roman"/>
          <w:sz w:val="24"/>
          <w:szCs w:val="24"/>
        </w:rPr>
        <w:t>N</w:t>
      </w:r>
      <w:r w:rsidRPr="0085072E">
        <w:rPr>
          <w:rFonts w:ascii="Times New Roman" w:eastAsia="Times New Roman" w:hAnsi="Times New Roman" w:cs="Times New Roman"/>
          <w:sz w:val="24"/>
          <w:szCs w:val="24"/>
        </w:rPr>
        <w:t>amuose, rekomenduojama tęsti socialines paslaugas šeimos namuose  ar kitose socialines paslaugas teikiančiose įstaigose. Vaikai buvo paimti iš 2 šeimų. Savarankiško gyvenimo namuose gyveno 2 šeimos su 2 vaikais. Paslaugos bus tęsiamos ir 2023 m., ugdant kasdienio gyvenimo įgūdžius, padedant spręsti kylančias socialines ir kitas problemas.</w:t>
      </w:r>
    </w:p>
    <w:p w14:paraId="4A1C71E6" w14:textId="77777777" w:rsidR="00CD0CFA" w:rsidRPr="0085072E" w:rsidRDefault="00CD0CFA" w:rsidP="00CD0CFA">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Darbe su šeimomis vadovaujamės Kauno miesto socialinių paslaugų centro pagalbos plano rekomendacijomis  (peržiūra kas 6 mėn. kartu su atvejo vadybininke), numatomas  Šeimos individualios socialinės priežiūros planas (peržiūra vyksta kas 3 mėn.). Individualūs pokalbiai, individualūs praktiniai užsiėmimai skirti motinystės ir savarankiško gyvenimo, pozityvaus bendravimo, biudžeto planavimo įgūdžių ugdymui.</w:t>
      </w:r>
      <w:r w:rsidRPr="0085072E">
        <w:rPr>
          <w:rFonts w:ascii="Times New Roman" w:eastAsia="Times New Roman" w:hAnsi="Times New Roman" w:cs="Times New Roman"/>
          <w:color w:val="00FFFF"/>
          <w:sz w:val="24"/>
          <w:szCs w:val="24"/>
        </w:rPr>
        <w:t xml:space="preserve"> </w:t>
      </w:r>
      <w:r w:rsidRPr="0085072E">
        <w:rPr>
          <w:rFonts w:ascii="Times New Roman" w:eastAsia="Times New Roman" w:hAnsi="Times New Roman" w:cs="Times New Roman"/>
          <w:sz w:val="24"/>
          <w:szCs w:val="24"/>
        </w:rPr>
        <w:t xml:space="preserve">Per 2022 metus su kiekviena gyventoja  bent kartą per savaitę vyko individualūs  užsiėmimai, tema renkama atsižvelgiant į to meto poreikį. Viso įvyko 405 individualūs užsiėmimai.  Užsiėmimai grupėse motinystės ir savarankiško gyvenimo įgūdžių ugdymui, psichoterapinės grupės, </w:t>
      </w:r>
      <w:r w:rsidR="00CC7BA2" w:rsidRPr="0085072E">
        <w:rPr>
          <w:rFonts w:ascii="Times New Roman" w:eastAsia="Times New Roman" w:hAnsi="Times New Roman" w:cs="Times New Roman"/>
          <w:sz w:val="24"/>
          <w:szCs w:val="24"/>
        </w:rPr>
        <w:t>in</w:t>
      </w:r>
      <w:r w:rsidRPr="0085072E">
        <w:rPr>
          <w:rFonts w:ascii="Times New Roman" w:eastAsia="Times New Roman" w:hAnsi="Times New Roman" w:cs="Times New Roman"/>
          <w:sz w:val="24"/>
          <w:szCs w:val="24"/>
        </w:rPr>
        <w:t>dividualios socialinio darbuotojo ir psichologo konsultacijos, apklausos. Iš viso įvyko 150 užsiėmimų grupėje; jie skirti ugdyti motinystės, kasdienio gyvenimo, biudžeto planavimo, savivertės kėlimo įgūdžius. Užsiėmimus veda  psichologė ar socialinės darbuotojos.</w:t>
      </w:r>
    </w:p>
    <w:p w14:paraId="404A533B" w14:textId="77777777" w:rsidR="00753E17" w:rsidRPr="0085072E" w:rsidRDefault="00CD0CFA" w:rsidP="00CD0CFA">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 xml:space="preserve"> 2022 m. Pagalbos šeimai padalinyje iš viso buvo taikomos 163 grupinės psichologinės terapijos sesijos iš jų 3 grupiniai užsiėmimai neformalioje aplinkoje (t. </w:t>
      </w:r>
      <w:r w:rsidR="00CC7BA2" w:rsidRPr="0085072E">
        <w:rPr>
          <w:rFonts w:ascii="Times New Roman" w:eastAsia="Times New Roman" w:hAnsi="Times New Roman" w:cs="Times New Roman"/>
          <w:sz w:val="24"/>
          <w:szCs w:val="24"/>
        </w:rPr>
        <w:t xml:space="preserve">y. </w:t>
      </w:r>
      <w:r w:rsidRPr="0085072E">
        <w:rPr>
          <w:rFonts w:ascii="Times New Roman" w:eastAsia="Times New Roman" w:hAnsi="Times New Roman" w:cs="Times New Roman"/>
          <w:sz w:val="24"/>
          <w:szCs w:val="24"/>
        </w:rPr>
        <w:t>išvykos į Žiegždrių žirgyną, Ledo areną, Pažaislio vienuolyną) ir 308 individualūs pokalbiai</w:t>
      </w:r>
      <w:r w:rsidR="00CC7BA2" w:rsidRPr="0085072E">
        <w:rPr>
          <w:rFonts w:ascii="Times New Roman" w:eastAsia="Times New Roman" w:hAnsi="Times New Roman" w:cs="Times New Roman"/>
          <w:sz w:val="24"/>
          <w:szCs w:val="24"/>
        </w:rPr>
        <w:t>. I</w:t>
      </w:r>
      <w:r w:rsidRPr="0085072E">
        <w:rPr>
          <w:rFonts w:ascii="Times New Roman" w:eastAsia="Times New Roman" w:hAnsi="Times New Roman" w:cs="Times New Roman"/>
          <w:sz w:val="24"/>
          <w:szCs w:val="24"/>
        </w:rPr>
        <w:t>š jų 286 asmeninės psichologinės konsultacijos. Grup</w:t>
      </w:r>
      <w:r w:rsidR="00CC7BA2" w:rsidRPr="0085072E">
        <w:rPr>
          <w:rFonts w:ascii="Times New Roman" w:eastAsia="Times New Roman" w:hAnsi="Times New Roman" w:cs="Times New Roman"/>
          <w:sz w:val="24"/>
          <w:szCs w:val="24"/>
        </w:rPr>
        <w:t>ės</w:t>
      </w:r>
      <w:r w:rsidRPr="0085072E">
        <w:rPr>
          <w:rFonts w:ascii="Times New Roman" w:eastAsia="Times New Roman" w:hAnsi="Times New Roman" w:cs="Times New Roman"/>
          <w:sz w:val="24"/>
          <w:szCs w:val="24"/>
        </w:rPr>
        <w:t xml:space="preserve"> terapij</w:t>
      </w:r>
      <w:r w:rsidR="00CC7BA2" w:rsidRPr="0085072E">
        <w:rPr>
          <w:rFonts w:ascii="Times New Roman" w:eastAsia="Times New Roman" w:hAnsi="Times New Roman" w:cs="Times New Roman"/>
          <w:sz w:val="24"/>
          <w:szCs w:val="24"/>
        </w:rPr>
        <w:t>os</w:t>
      </w:r>
      <w:r w:rsidRPr="0085072E">
        <w:rPr>
          <w:rFonts w:ascii="Times New Roman" w:eastAsia="Times New Roman" w:hAnsi="Times New Roman" w:cs="Times New Roman"/>
          <w:sz w:val="24"/>
          <w:szCs w:val="24"/>
        </w:rPr>
        <w:t xml:space="preserve"> tikslas yra išmokti pažinti bei išreikšti kylančius jausmus ir mintis, įgyti įžvalgų bei atrasti alternatyvių problemų sprendimo būdų, patirti saugų artimą santykį ir sulaukti paramos. Saugioje erdvėje motinos turi galimybę pasidalinti savo patyrimais, tokiu būdu gauti atgalinį ryšį, atjautą, palaikymą iš aplinkinių, kas padeda įgyti daugiau pasitikėjimo savimi ir išlaikyti santykį su artimaisiais.</w:t>
      </w:r>
    </w:p>
    <w:p w14:paraId="7E67CDA1" w14:textId="337FBDF1" w:rsidR="00753E17" w:rsidRPr="0085072E" w:rsidRDefault="00CD0CFA">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Vaiko raidos skatinimui skirtų užsiėmimų buvo 40. Užsiėmimus veda kinez</w:t>
      </w:r>
      <w:r w:rsidR="00487292" w:rsidRPr="0085072E">
        <w:rPr>
          <w:rFonts w:ascii="Times New Roman" w:eastAsia="Times New Roman" w:hAnsi="Times New Roman" w:cs="Times New Roman"/>
          <w:sz w:val="24"/>
          <w:szCs w:val="24"/>
        </w:rPr>
        <w:t>i</w:t>
      </w:r>
      <w:r w:rsidRPr="0085072E">
        <w:rPr>
          <w:rFonts w:ascii="Times New Roman" w:eastAsia="Times New Roman" w:hAnsi="Times New Roman" w:cs="Times New Roman"/>
          <w:sz w:val="24"/>
          <w:szCs w:val="24"/>
        </w:rPr>
        <w:t xml:space="preserve">terapeutė kartu su socialine darbuotoja. Pagalbos šeimai padalinyje </w:t>
      </w:r>
      <w:r w:rsidR="00C473CB" w:rsidRPr="0085072E">
        <w:rPr>
          <w:rFonts w:ascii="Times New Roman" w:eastAsia="Times New Roman" w:hAnsi="Times New Roman" w:cs="Times New Roman"/>
          <w:sz w:val="24"/>
          <w:szCs w:val="24"/>
        </w:rPr>
        <w:t>kineziterapeutė</w:t>
      </w:r>
      <w:r w:rsidRPr="0085072E">
        <w:rPr>
          <w:rFonts w:ascii="Times New Roman" w:eastAsia="Times New Roman" w:hAnsi="Times New Roman" w:cs="Times New Roman"/>
          <w:sz w:val="24"/>
          <w:szCs w:val="24"/>
        </w:rPr>
        <w:t xml:space="preserve"> </w:t>
      </w:r>
      <w:r w:rsidR="00C473CB" w:rsidRPr="0085072E">
        <w:rPr>
          <w:rFonts w:ascii="Times New Roman" w:eastAsia="Times New Roman" w:hAnsi="Times New Roman" w:cs="Times New Roman"/>
          <w:sz w:val="24"/>
          <w:szCs w:val="24"/>
        </w:rPr>
        <w:t>vedė</w:t>
      </w:r>
      <w:r w:rsidRPr="0085072E">
        <w:rPr>
          <w:rFonts w:ascii="Times New Roman" w:eastAsia="Times New Roman" w:hAnsi="Times New Roman" w:cs="Times New Roman"/>
          <w:sz w:val="24"/>
          <w:szCs w:val="24"/>
        </w:rPr>
        <w:t xml:space="preserve"> 28 grupini</w:t>
      </w:r>
      <w:r w:rsidR="00C473CB" w:rsidRPr="0085072E">
        <w:rPr>
          <w:rFonts w:ascii="Times New Roman" w:eastAsia="Times New Roman" w:hAnsi="Times New Roman" w:cs="Times New Roman"/>
          <w:sz w:val="24"/>
          <w:szCs w:val="24"/>
        </w:rPr>
        <w:t>us</w:t>
      </w:r>
      <w:r w:rsidRPr="0085072E">
        <w:rPr>
          <w:rFonts w:ascii="Times New Roman" w:eastAsia="Times New Roman" w:hAnsi="Times New Roman" w:cs="Times New Roman"/>
          <w:sz w:val="24"/>
          <w:szCs w:val="24"/>
        </w:rPr>
        <w:t xml:space="preserve"> užsiėmim</w:t>
      </w:r>
      <w:r w:rsidR="00C473CB" w:rsidRPr="0085072E">
        <w:rPr>
          <w:rFonts w:ascii="Times New Roman" w:eastAsia="Times New Roman" w:hAnsi="Times New Roman" w:cs="Times New Roman"/>
          <w:sz w:val="24"/>
          <w:szCs w:val="24"/>
        </w:rPr>
        <w:t>us</w:t>
      </w:r>
      <w:r w:rsidRPr="0085072E">
        <w:rPr>
          <w:rFonts w:ascii="Times New Roman" w:eastAsia="Times New Roman" w:hAnsi="Times New Roman" w:cs="Times New Roman"/>
          <w:sz w:val="24"/>
          <w:szCs w:val="24"/>
        </w:rPr>
        <w:t xml:space="preserve"> ir 133 individual</w:t>
      </w:r>
      <w:r w:rsidR="00C473CB" w:rsidRPr="0085072E">
        <w:rPr>
          <w:rFonts w:ascii="Times New Roman" w:eastAsia="Times New Roman" w:hAnsi="Times New Roman" w:cs="Times New Roman"/>
          <w:sz w:val="24"/>
          <w:szCs w:val="24"/>
        </w:rPr>
        <w:t>ius</w:t>
      </w:r>
      <w:r w:rsidRPr="0085072E">
        <w:rPr>
          <w:rFonts w:ascii="Times New Roman" w:eastAsia="Times New Roman" w:hAnsi="Times New Roman" w:cs="Times New Roman"/>
          <w:sz w:val="24"/>
          <w:szCs w:val="24"/>
        </w:rPr>
        <w:t xml:space="preserve"> užsiėmim</w:t>
      </w:r>
      <w:r w:rsidR="00C473CB" w:rsidRPr="0085072E">
        <w:rPr>
          <w:rFonts w:ascii="Times New Roman" w:eastAsia="Times New Roman" w:hAnsi="Times New Roman" w:cs="Times New Roman"/>
          <w:sz w:val="24"/>
          <w:szCs w:val="24"/>
        </w:rPr>
        <w:t>us</w:t>
      </w:r>
      <w:r w:rsidRPr="0085072E">
        <w:rPr>
          <w:rFonts w:ascii="Times New Roman" w:eastAsia="Times New Roman" w:hAnsi="Times New Roman" w:cs="Times New Roman"/>
          <w:sz w:val="24"/>
          <w:szCs w:val="24"/>
        </w:rPr>
        <w:t xml:space="preserve">. Grupinių užsiėmimų metu atliekama mamų su vaikais pratimai, eisenos lavinimas, žaidimai, informacijos dalinimas apie vaiko raidą, taisyklingą nešiojimą ir vaikščiojimą. Individualių užsiėmimų metu atsižvelgiama </w:t>
      </w:r>
      <w:r w:rsidR="00C473CB" w:rsidRPr="0085072E">
        <w:rPr>
          <w:rFonts w:ascii="Times New Roman" w:eastAsia="Times New Roman" w:hAnsi="Times New Roman" w:cs="Times New Roman"/>
          <w:sz w:val="24"/>
          <w:szCs w:val="24"/>
        </w:rPr>
        <w:t xml:space="preserve">į </w:t>
      </w:r>
      <w:r w:rsidRPr="0085072E">
        <w:rPr>
          <w:rFonts w:ascii="Times New Roman" w:eastAsia="Times New Roman" w:hAnsi="Times New Roman" w:cs="Times New Roman"/>
          <w:sz w:val="24"/>
          <w:szCs w:val="24"/>
        </w:rPr>
        <w:t>individuali</w:t>
      </w:r>
      <w:r w:rsidR="00C473CB" w:rsidRPr="0085072E">
        <w:rPr>
          <w:rFonts w:ascii="Times New Roman" w:eastAsia="Times New Roman" w:hAnsi="Times New Roman" w:cs="Times New Roman"/>
          <w:sz w:val="24"/>
          <w:szCs w:val="24"/>
        </w:rPr>
        <w:t>us</w:t>
      </w:r>
      <w:r w:rsidRPr="0085072E">
        <w:rPr>
          <w:rFonts w:ascii="Times New Roman" w:eastAsia="Times New Roman" w:hAnsi="Times New Roman" w:cs="Times New Roman"/>
          <w:sz w:val="24"/>
          <w:szCs w:val="24"/>
        </w:rPr>
        <w:t xml:space="preserve"> </w:t>
      </w:r>
      <w:r w:rsidR="00C473CB" w:rsidRPr="0085072E">
        <w:rPr>
          <w:rFonts w:ascii="Times New Roman" w:eastAsia="Times New Roman" w:hAnsi="Times New Roman" w:cs="Times New Roman"/>
          <w:sz w:val="24"/>
          <w:szCs w:val="24"/>
        </w:rPr>
        <w:t>šeimos narių</w:t>
      </w:r>
      <w:r w:rsidRPr="0085072E">
        <w:rPr>
          <w:rFonts w:ascii="Times New Roman" w:eastAsia="Times New Roman" w:hAnsi="Times New Roman" w:cs="Times New Roman"/>
          <w:sz w:val="24"/>
          <w:szCs w:val="24"/>
        </w:rPr>
        <w:t xml:space="preserve"> poreikius.</w:t>
      </w:r>
      <w:r w:rsidR="00CC7BA2" w:rsidRPr="0085072E">
        <w:rPr>
          <w:rFonts w:ascii="Times New Roman" w:eastAsia="Times New Roman" w:hAnsi="Times New Roman" w:cs="Times New Roman"/>
          <w:sz w:val="24"/>
          <w:szCs w:val="24"/>
        </w:rPr>
        <w:t xml:space="preserve"> Vaikams atliekami judesių raidos tyrimai, bendrosios motorikos raida, mankštos, masažai. Daug laiko skiriama informacijos suteikimui motinoms.</w:t>
      </w:r>
    </w:p>
    <w:p w14:paraId="6F489977" w14:textId="77777777" w:rsidR="001B249D" w:rsidRPr="0085072E" w:rsidRDefault="001B249D" w:rsidP="001B249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lastRenderedPageBreak/>
        <w:t>Skatinamas dvasinių poreikių atsiskleidimas ir jų patenkinimas. Buvo organizuota 10 grupinių susitikimų, 1 ekskursija, įvyko 11 individualių pokalbių ir 2 susitikimai su svečiais, gyventojos su vaikais 2 kartus dalyvavo Šv. Mišiose.</w:t>
      </w:r>
    </w:p>
    <w:p w14:paraId="4F344D5C" w14:textId="092773FB" w:rsidR="00753E17" w:rsidRPr="0085072E" w:rsidRDefault="008330BE">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 xml:space="preserve">2022 metais palydėjimo paslaugas gavo 7 </w:t>
      </w:r>
      <w:r w:rsidR="001B249D" w:rsidRPr="0085072E">
        <w:rPr>
          <w:rFonts w:ascii="Times New Roman" w:eastAsia="Times New Roman" w:hAnsi="Times New Roman" w:cs="Times New Roman"/>
          <w:sz w:val="24"/>
          <w:szCs w:val="24"/>
        </w:rPr>
        <w:t xml:space="preserve">iš Namų išėjusios </w:t>
      </w:r>
      <w:r w:rsidRPr="0085072E">
        <w:rPr>
          <w:rFonts w:ascii="Times New Roman" w:eastAsia="Times New Roman" w:hAnsi="Times New Roman" w:cs="Times New Roman"/>
          <w:sz w:val="24"/>
          <w:szCs w:val="24"/>
        </w:rPr>
        <w:t>šeimos.  Paslaugos teiktos telefonu -</w:t>
      </w:r>
      <w:r w:rsidR="001B249D" w:rsidRPr="0085072E">
        <w:rPr>
          <w:rFonts w:ascii="Times New Roman" w:eastAsia="Times New Roman" w:hAnsi="Times New Roman" w:cs="Times New Roman"/>
          <w:sz w:val="24"/>
          <w:szCs w:val="24"/>
        </w:rPr>
        <w:t xml:space="preserve"> </w:t>
      </w:r>
      <w:r w:rsidRPr="0085072E">
        <w:rPr>
          <w:rFonts w:ascii="Times New Roman" w:eastAsia="Times New Roman" w:hAnsi="Times New Roman" w:cs="Times New Roman"/>
          <w:sz w:val="24"/>
          <w:szCs w:val="24"/>
        </w:rPr>
        <w:t>23 pokalbiai arba šeima konsultuota Kauno kartų namuose – 24 kartai (konsultacija, informacija, aprūpinimas maistu). Apsilankyta šeimų namuose – 2 kartai. 3 šeimos išvyko gyventi į kitus miestus ir joms teikti paslaugas nėra galimybių</w:t>
      </w:r>
      <w:r w:rsidR="001B249D" w:rsidRPr="0085072E">
        <w:rPr>
          <w:rFonts w:ascii="Times New Roman" w:eastAsia="Times New Roman" w:hAnsi="Times New Roman" w:cs="Times New Roman"/>
          <w:sz w:val="24"/>
          <w:szCs w:val="24"/>
        </w:rPr>
        <w:t>.</w:t>
      </w:r>
      <w:r w:rsidR="008C08F7" w:rsidRPr="0085072E">
        <w:rPr>
          <w:rFonts w:ascii="Times New Roman" w:eastAsia="Times New Roman" w:hAnsi="Times New Roman" w:cs="Times New Roman"/>
          <w:sz w:val="24"/>
          <w:szCs w:val="24"/>
        </w:rPr>
        <w:t xml:space="preserve"> Apie </w:t>
      </w:r>
      <w:r w:rsidR="00747BEF" w:rsidRPr="0085072E">
        <w:rPr>
          <w:rFonts w:ascii="Times New Roman" w:eastAsia="Times New Roman" w:hAnsi="Times New Roman" w:cs="Times New Roman"/>
          <w:sz w:val="24"/>
          <w:szCs w:val="24"/>
        </w:rPr>
        <w:t>su</w:t>
      </w:r>
      <w:r w:rsidR="008C08F7" w:rsidRPr="0085072E">
        <w:rPr>
          <w:rFonts w:ascii="Times New Roman" w:eastAsia="Times New Roman" w:hAnsi="Times New Roman" w:cs="Times New Roman"/>
          <w:sz w:val="24"/>
          <w:szCs w:val="24"/>
        </w:rPr>
        <w:t xml:space="preserve">teiktas paslaugas </w:t>
      </w:r>
      <w:r w:rsidR="00747BEF" w:rsidRPr="0085072E">
        <w:rPr>
          <w:rFonts w:ascii="Times New Roman" w:eastAsia="Times New Roman" w:hAnsi="Times New Roman" w:cs="Times New Roman"/>
          <w:sz w:val="24"/>
          <w:szCs w:val="24"/>
        </w:rPr>
        <w:t>daromi įrašai</w:t>
      </w:r>
      <w:r w:rsidR="008C08F7" w:rsidRPr="0085072E">
        <w:rPr>
          <w:rFonts w:ascii="Times New Roman" w:eastAsia="Times New Roman" w:hAnsi="Times New Roman" w:cs="Times New Roman"/>
          <w:sz w:val="24"/>
          <w:szCs w:val="24"/>
        </w:rPr>
        <w:t xml:space="preserve"> paslaugų teikimo dienyne. </w:t>
      </w:r>
      <w:r w:rsidR="00747BEF" w:rsidRPr="0085072E">
        <w:rPr>
          <w:rFonts w:ascii="Times New Roman" w:eastAsia="Times New Roman" w:hAnsi="Times New Roman" w:cs="Times New Roman"/>
          <w:sz w:val="24"/>
          <w:szCs w:val="24"/>
        </w:rPr>
        <w:t>Šeimas lanko 2 socialinės darbuotojos.</w:t>
      </w:r>
    </w:p>
    <w:p w14:paraId="2488A840" w14:textId="77777777" w:rsidR="00753E17" w:rsidRPr="0085072E" w:rsidRDefault="00526EDD">
      <w:pPr>
        <w:spacing w:after="0" w:line="360" w:lineRule="auto"/>
        <w:ind w:firstLine="426"/>
        <w:jc w:val="both"/>
        <w:rPr>
          <w:rFonts w:ascii="Times New Roman" w:eastAsia="Times New Roman" w:hAnsi="Times New Roman" w:cs="Times New Roman"/>
          <w:b/>
          <w:color w:val="000000"/>
          <w:sz w:val="24"/>
          <w:szCs w:val="24"/>
        </w:rPr>
      </w:pPr>
      <w:r w:rsidRPr="0085072E">
        <w:rPr>
          <w:rFonts w:ascii="Times New Roman" w:eastAsia="Times New Roman" w:hAnsi="Times New Roman" w:cs="Times New Roman"/>
          <w:b/>
          <w:sz w:val="24"/>
          <w:szCs w:val="24"/>
        </w:rPr>
        <w:t xml:space="preserve">6.2. </w:t>
      </w:r>
      <w:r w:rsidRPr="0085072E">
        <w:rPr>
          <w:rFonts w:ascii="Times New Roman" w:eastAsia="Times New Roman" w:hAnsi="Times New Roman" w:cs="Times New Roman"/>
          <w:b/>
          <w:color w:val="000000"/>
          <w:sz w:val="24"/>
          <w:szCs w:val="24"/>
        </w:rPr>
        <w:t>Paslaugų teikimas Senelių globos padalinyje;</w:t>
      </w:r>
    </w:p>
    <w:p w14:paraId="29AB7352"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 xml:space="preserve">Senelių globos padalinyje per 2022 metus ilgalaikės/trumpalaikės socialinės globos paslaugas gavo 49 senyvo amžiaus asmenys. Iš jų 29 gyventojams nustatyta sunki negalia. 3 paslaugų gavėjai buvo ne iš Kauno miesto.  Per metus mirė 11 asmenų, atvyko 13 naujų gyventojų. Namuose gyveno 24 senyvo amžiaus asmenys, kuriems nustatyta demencijos diagnozė. </w:t>
      </w:r>
      <w:r w:rsidR="00C473CB" w:rsidRPr="0085072E">
        <w:rPr>
          <w:rFonts w:ascii="Times New Roman" w:eastAsia="Times New Roman" w:hAnsi="Times New Roman" w:cs="Times New Roman"/>
          <w:sz w:val="24"/>
          <w:szCs w:val="24"/>
        </w:rPr>
        <w:t>Kaip minėta, visiems gyventojams teikiamos įvairiapusės paslaugos.</w:t>
      </w:r>
    </w:p>
    <w:p w14:paraId="3173E2FD" w14:textId="77777777" w:rsidR="00753E17" w:rsidRPr="0085072E" w:rsidRDefault="00526EDD">
      <w:pPr>
        <w:spacing w:after="0" w:line="360" w:lineRule="auto"/>
        <w:jc w:val="both"/>
        <w:rPr>
          <w:rFonts w:ascii="Times New Roman" w:eastAsia="Times New Roman" w:hAnsi="Times New Roman" w:cs="Times New Roman"/>
          <w:color w:val="FF0000"/>
          <w:sz w:val="24"/>
          <w:szCs w:val="24"/>
          <w:highlight w:val="yellow"/>
        </w:rPr>
      </w:pPr>
      <w:r w:rsidRPr="0085072E">
        <w:rPr>
          <w:rFonts w:ascii="Times New Roman" w:eastAsia="Times New Roman" w:hAnsi="Times New Roman" w:cs="Times New Roman"/>
          <w:sz w:val="24"/>
          <w:szCs w:val="24"/>
        </w:rPr>
        <w:t>Bendrosios praktikos slaugytojas atsižvelgęs į paslaugų gavėjo sveikatos būklę ir šeimos gydytojo rekomendacijas sudaro individual</w:t>
      </w:r>
      <w:r w:rsidRPr="0085072E">
        <w:rPr>
          <w:rFonts w:ascii="Times New Roman" w:eastAsia="Times New Roman" w:hAnsi="Times New Roman" w:cs="Times New Roman"/>
          <w:sz w:val="24"/>
          <w:szCs w:val="24"/>
          <w:highlight w:val="white"/>
        </w:rPr>
        <w:t>ų slaugos planą kiekvienam paslaugų gavėjui, stebi jo efektyvumą, jeigu reikia – koreguoja. Pirmos pagalbos suteikimas/ iškvietimas, nuvežimas pas šeimos gydytoją ar kitus specialistus (</w:t>
      </w:r>
      <w:r w:rsidR="00C473CB" w:rsidRPr="0085072E">
        <w:rPr>
          <w:rFonts w:ascii="Times New Roman" w:eastAsia="Times New Roman" w:hAnsi="Times New Roman" w:cs="Times New Roman"/>
          <w:sz w:val="24"/>
          <w:szCs w:val="24"/>
          <w:highlight w:val="white"/>
        </w:rPr>
        <w:t xml:space="preserve">per 2022 m. buvo </w:t>
      </w:r>
      <w:r w:rsidRPr="0085072E">
        <w:rPr>
          <w:rFonts w:ascii="Times New Roman" w:eastAsia="Times New Roman" w:hAnsi="Times New Roman" w:cs="Times New Roman"/>
          <w:sz w:val="24"/>
          <w:szCs w:val="24"/>
          <w:highlight w:val="white"/>
        </w:rPr>
        <w:t xml:space="preserve">201 vizitas pas specialistus) arba jų iškvietimas. Šeimos gydytojų ir gydytojų specialistų paskirtų </w:t>
      </w:r>
      <w:r w:rsidR="00C473CB" w:rsidRPr="0085072E">
        <w:rPr>
          <w:rFonts w:ascii="Times New Roman" w:eastAsia="Times New Roman" w:hAnsi="Times New Roman" w:cs="Times New Roman"/>
          <w:sz w:val="24"/>
          <w:szCs w:val="24"/>
          <w:highlight w:val="white"/>
        </w:rPr>
        <w:t>v</w:t>
      </w:r>
      <w:r w:rsidRPr="0085072E">
        <w:rPr>
          <w:rFonts w:ascii="Times New Roman" w:eastAsia="Times New Roman" w:hAnsi="Times New Roman" w:cs="Times New Roman"/>
          <w:sz w:val="24"/>
          <w:szCs w:val="24"/>
          <w:highlight w:val="white"/>
        </w:rPr>
        <w:t>aistų pirkimas, jų išdalijimas, vaistų suleidimas, lašelinių pastatymas, kraujospūdžio, deguonies kraujyje matavimas, kraujo, šlapimo, kaprologinio tyrimo mėginių paėmimas, deguonies, šviesos terapijos, pagalbinių priemonių parūpinimas (įgytos 7 naujos pagalbinės priemonės).</w:t>
      </w:r>
    </w:p>
    <w:p w14:paraId="45D7C15A"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Kineziterapija v</w:t>
      </w:r>
      <w:r w:rsidRPr="0085072E">
        <w:rPr>
          <w:rFonts w:ascii="Times New Roman" w:eastAsia="Times New Roman" w:hAnsi="Times New Roman" w:cs="Times New Roman"/>
          <w:sz w:val="24"/>
          <w:szCs w:val="24"/>
          <w:highlight w:val="white"/>
        </w:rPr>
        <w:t xml:space="preserve">yksta tiek individualiai tiek grupiniuose užsiėmimuose. Lavinama pusiausvyra, koordinacija, raumenų jėgos didinimas, smulkiosios motorikos lavinimas, kraujotakos gerinimas. Atliekama: pasyvūs pratimai, pusiau aktyvūs pratimai, pusiausvyros pratimai, pasipriešinimo įveikimo pratimai, koordinacijos pratimai, tempimo pratimai, atpalaidavimo pratimai, mobilumo pratimai, kvėpavimo pratimai, eisenos lavinimas, techninės pagalbos priemonių parinkimas ir pritaikymas. Naudojamos fizioterapijos priemonės: elektroterapija, limfodrenažas. Mankštoms naudojama pagalbinės priemonės. </w:t>
      </w:r>
      <w:r w:rsidRPr="0085072E">
        <w:rPr>
          <w:rFonts w:ascii="Times New Roman" w:eastAsia="Times New Roman" w:hAnsi="Times New Roman" w:cs="Times New Roman"/>
          <w:sz w:val="24"/>
          <w:szCs w:val="24"/>
        </w:rPr>
        <w:t xml:space="preserve">2022 m. </w:t>
      </w:r>
      <w:r w:rsidR="00C473CB" w:rsidRPr="0085072E">
        <w:rPr>
          <w:rFonts w:ascii="Times New Roman" w:eastAsia="Times New Roman" w:hAnsi="Times New Roman" w:cs="Times New Roman"/>
          <w:sz w:val="24"/>
          <w:szCs w:val="24"/>
        </w:rPr>
        <w:t>S</w:t>
      </w:r>
      <w:r w:rsidRPr="0085072E">
        <w:rPr>
          <w:rFonts w:ascii="Times New Roman" w:eastAsia="Times New Roman" w:hAnsi="Times New Roman" w:cs="Times New Roman"/>
          <w:sz w:val="24"/>
          <w:szCs w:val="24"/>
        </w:rPr>
        <w:t xml:space="preserve">enelių globos padalinyje iš viso buvo atliktos 161 grupės mankštos ir 1593 </w:t>
      </w:r>
      <w:r w:rsidR="00C473CB" w:rsidRPr="0085072E">
        <w:rPr>
          <w:rFonts w:ascii="Times New Roman" w:eastAsia="Times New Roman" w:hAnsi="Times New Roman" w:cs="Times New Roman"/>
          <w:sz w:val="24"/>
          <w:szCs w:val="24"/>
        </w:rPr>
        <w:t>i</w:t>
      </w:r>
      <w:r w:rsidRPr="0085072E">
        <w:rPr>
          <w:rFonts w:ascii="Times New Roman" w:eastAsia="Times New Roman" w:hAnsi="Times New Roman" w:cs="Times New Roman"/>
          <w:sz w:val="24"/>
          <w:szCs w:val="24"/>
        </w:rPr>
        <w:t>ndividualūs užsiėmimai. Šių veiklų metu susitelkiama į žmogaus poreikius ir galimybes, atliekami pasyvūs pratimai, eisenos lavinimas ir viso kūno stiprinimas.</w:t>
      </w:r>
    </w:p>
    <w:p w14:paraId="01217171" w14:textId="4117E49E" w:rsidR="00753E17" w:rsidRPr="0085072E" w:rsidRDefault="00526EDD">
      <w:pPr>
        <w:spacing w:after="0" w:line="360" w:lineRule="auto"/>
        <w:jc w:val="both"/>
        <w:rPr>
          <w:rFonts w:ascii="Times New Roman" w:eastAsia="Times New Roman" w:hAnsi="Times New Roman" w:cs="Times New Roman"/>
          <w:sz w:val="24"/>
          <w:szCs w:val="24"/>
          <w:highlight w:val="white"/>
        </w:rPr>
      </w:pPr>
      <w:r w:rsidRPr="0085072E">
        <w:rPr>
          <w:rFonts w:ascii="Times New Roman" w:eastAsia="Times New Roman" w:hAnsi="Times New Roman" w:cs="Times New Roman"/>
          <w:sz w:val="24"/>
          <w:szCs w:val="24"/>
        </w:rPr>
        <w:t>Darbo užimtumo sp</w:t>
      </w:r>
      <w:r w:rsidRPr="0085072E">
        <w:rPr>
          <w:rFonts w:ascii="Times New Roman" w:eastAsia="Times New Roman" w:hAnsi="Times New Roman" w:cs="Times New Roman"/>
          <w:sz w:val="24"/>
          <w:szCs w:val="24"/>
          <w:highlight w:val="white"/>
        </w:rPr>
        <w:t>ecialistas atsižvelgia į gyventojų individualius poreikius ir galimybes, parenka individualaus ir grupinio darbo metodus, kurie geriausiai atliepia  jų interesus užsiimant darbine veikla. Organizuoja gyventojų laisvalaikio užsiėmimus, skatina gyventojų savarankiškumą, ugdo naujus darbo įgūdžius, padeda organizuoti kalendorines šventes ir kitus renginius globos namuose, organizuoja pažintines, kultūrines išvykas, vyksta</w:t>
      </w:r>
      <w:r w:rsidR="00C473CB" w:rsidRPr="0085072E">
        <w:rPr>
          <w:rFonts w:ascii="Times New Roman" w:eastAsia="Times New Roman" w:hAnsi="Times New Roman" w:cs="Times New Roman"/>
          <w:sz w:val="24"/>
          <w:szCs w:val="24"/>
          <w:highlight w:val="white"/>
        </w:rPr>
        <w:t xml:space="preserve"> kartu</w:t>
      </w:r>
      <w:r w:rsidRPr="0085072E">
        <w:rPr>
          <w:rFonts w:ascii="Times New Roman" w:eastAsia="Times New Roman" w:hAnsi="Times New Roman" w:cs="Times New Roman"/>
          <w:sz w:val="24"/>
          <w:szCs w:val="24"/>
          <w:highlight w:val="white"/>
        </w:rPr>
        <w:t xml:space="preserve">. Bendradarbiauja su savanoriais, įstaigos </w:t>
      </w:r>
      <w:r w:rsidRPr="0085072E">
        <w:rPr>
          <w:rFonts w:ascii="Times New Roman" w:eastAsia="Times New Roman" w:hAnsi="Times New Roman" w:cs="Times New Roman"/>
          <w:sz w:val="24"/>
          <w:szCs w:val="24"/>
          <w:highlight w:val="white"/>
        </w:rPr>
        <w:lastRenderedPageBreak/>
        <w:t xml:space="preserve">socialiniais darbuotojais, rėmėjais, ieško naujų išteklių. Taip pat kartu su gyventojais dalyvauja dienos centro organizuotose programose, esant poreikiui padeda joms ruoštis, vykdo bendrą veiklą. Nuo šių metų liepos mėnesio suorganizuotos 2 kalendorinės, 2 jubiliejinės šventės. Vyko rudens šventinis renginys ir paroda, “Pyragų dienos” paminėjimas. 24 kartus </w:t>
      </w:r>
      <w:r w:rsidRPr="0085072E">
        <w:rPr>
          <w:rFonts w:ascii="Times New Roman" w:eastAsia="Times New Roman" w:hAnsi="Times New Roman" w:cs="Times New Roman"/>
          <w:sz w:val="24"/>
          <w:szCs w:val="24"/>
        </w:rPr>
        <w:t xml:space="preserve">apsilankė </w:t>
      </w:r>
      <w:r w:rsidR="008C08F7" w:rsidRPr="0085072E">
        <w:rPr>
          <w:rFonts w:ascii="Times New Roman" w:eastAsia="Times New Roman" w:hAnsi="Times New Roman" w:cs="Times New Roman"/>
          <w:sz w:val="24"/>
          <w:szCs w:val="24"/>
        </w:rPr>
        <w:t>Lietuvos Raudonojo Kryžiaus (</w:t>
      </w:r>
      <w:r w:rsidR="00747BEF" w:rsidRPr="0085072E">
        <w:rPr>
          <w:rFonts w:ascii="Times New Roman" w:eastAsia="Times New Roman" w:hAnsi="Times New Roman" w:cs="Times New Roman"/>
          <w:sz w:val="24"/>
          <w:szCs w:val="24"/>
        </w:rPr>
        <w:t xml:space="preserve">toliau - </w:t>
      </w:r>
      <w:r w:rsidRPr="0085072E">
        <w:rPr>
          <w:rFonts w:ascii="Times New Roman" w:eastAsia="Times New Roman" w:hAnsi="Times New Roman" w:cs="Times New Roman"/>
          <w:sz w:val="24"/>
          <w:szCs w:val="24"/>
        </w:rPr>
        <w:t>LRK</w:t>
      </w:r>
      <w:r w:rsidR="008C08F7" w:rsidRPr="0085072E">
        <w:rPr>
          <w:rFonts w:ascii="Times New Roman" w:eastAsia="Times New Roman" w:hAnsi="Times New Roman" w:cs="Times New Roman"/>
          <w:sz w:val="24"/>
          <w:szCs w:val="24"/>
        </w:rPr>
        <w:t>)</w:t>
      </w:r>
      <w:r w:rsidRPr="0085072E">
        <w:rPr>
          <w:rFonts w:ascii="Times New Roman" w:eastAsia="Times New Roman" w:hAnsi="Times New Roman" w:cs="Times New Roman"/>
          <w:sz w:val="24"/>
          <w:szCs w:val="24"/>
        </w:rPr>
        <w:t xml:space="preserve"> savanoriai, 24 kartus negalią turinčių asmenų organizacija “Korys”, 2 kartus apsilankė </w:t>
      </w:r>
      <w:r w:rsidR="008C08F7" w:rsidRPr="0085072E">
        <w:rPr>
          <w:rFonts w:ascii="Times New Roman" w:eastAsia="Times New Roman" w:hAnsi="Times New Roman" w:cs="Times New Roman"/>
          <w:sz w:val="24"/>
          <w:szCs w:val="24"/>
        </w:rPr>
        <w:t>Kauno apskrities viešoji biblioteka (</w:t>
      </w:r>
      <w:r w:rsidR="00747BEF" w:rsidRPr="0085072E">
        <w:rPr>
          <w:rFonts w:ascii="Times New Roman" w:eastAsia="Times New Roman" w:hAnsi="Times New Roman" w:cs="Times New Roman"/>
          <w:sz w:val="24"/>
          <w:szCs w:val="24"/>
        </w:rPr>
        <w:t xml:space="preserve">toliau - </w:t>
      </w:r>
      <w:r w:rsidRPr="0085072E">
        <w:rPr>
          <w:rFonts w:ascii="Times New Roman" w:eastAsia="Times New Roman" w:hAnsi="Times New Roman" w:cs="Times New Roman"/>
          <w:sz w:val="24"/>
          <w:szCs w:val="24"/>
        </w:rPr>
        <w:t>KAVB</w:t>
      </w:r>
      <w:r w:rsidR="008C08F7" w:rsidRPr="0085072E">
        <w:rPr>
          <w:rFonts w:ascii="Times New Roman" w:eastAsia="Times New Roman" w:hAnsi="Times New Roman" w:cs="Times New Roman"/>
          <w:sz w:val="24"/>
          <w:szCs w:val="24"/>
        </w:rPr>
        <w:t>)</w:t>
      </w:r>
      <w:r w:rsidR="00C473CB" w:rsidRPr="0085072E">
        <w:rPr>
          <w:rFonts w:ascii="Times New Roman" w:eastAsia="Times New Roman" w:hAnsi="Times New Roman" w:cs="Times New Roman"/>
          <w:sz w:val="24"/>
          <w:szCs w:val="24"/>
        </w:rPr>
        <w:t xml:space="preserve"> pagal projektą „Ateinanti biblioteka“</w:t>
      </w:r>
      <w:r w:rsidRPr="0085072E">
        <w:rPr>
          <w:rFonts w:ascii="Times New Roman" w:eastAsia="Times New Roman" w:hAnsi="Times New Roman" w:cs="Times New Roman"/>
          <w:sz w:val="24"/>
          <w:szCs w:val="24"/>
        </w:rPr>
        <w:t>, 4 kartus vaikų lopšelis darželis “Nežiniukas”, 1 kartą atvyko VŠĮ Kauno Jėzuitų gimnazijos moksleiviai</w:t>
      </w:r>
      <w:r w:rsidRPr="0085072E">
        <w:rPr>
          <w:rFonts w:ascii="Times New Roman" w:eastAsia="Times New Roman" w:hAnsi="Times New Roman" w:cs="Times New Roman"/>
          <w:sz w:val="24"/>
          <w:szCs w:val="24"/>
          <w:highlight w:val="white"/>
        </w:rPr>
        <w:t>. Taip pat edukacinę programą 1 kartą vykdė svečiai iš Kauno miesto muziejaus, “Aromama” atstovė bei gydytoja - odontologė. 48 kartus vyko grupinės edukacinės veiklos, 24 individualūs užsiėmimai.</w:t>
      </w:r>
    </w:p>
    <w:p w14:paraId="7B09A40F" w14:textId="77777777" w:rsidR="00753E17" w:rsidRPr="0085072E" w:rsidRDefault="00526EDD">
      <w:pPr>
        <w:shd w:val="clear" w:color="auto" w:fill="FFFFFF"/>
        <w:spacing w:after="220" w:line="375"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2022 m. Senelių globos padalinyje buvo surengti 87 grupiniai užsiėmimai psichologinėmis, psichoemocinės sveikatos temomis. Iš jų 42 grupiniai užsiėmimai demenciją turintiems asmenims. Individualūs susitikimai organizuoti 220 asmenims. Grupinių užsiėmimų tikslas: tobulinti  bendravimo įgūdžius,  skatinti  tinkamai reikšti individualų požiūrį  į skirtingas gyvenimiškas situacijas. Kuo ilgiau išlaikyti atminties, suvokimo, pažintines funkcijas. Individualių pokalbių metu gyventojams suteikiama galimybė išsakyti savo mintis, problemas, išgyvenimus laikantis absoliutaus  abipusio konfidencialumo principo.</w:t>
      </w:r>
    </w:p>
    <w:p w14:paraId="3BE7D381" w14:textId="77777777" w:rsidR="00753E17" w:rsidRPr="0085072E" w:rsidRDefault="00526EDD">
      <w:pPr>
        <w:spacing w:after="0" w:line="360" w:lineRule="auto"/>
        <w:jc w:val="both"/>
        <w:rPr>
          <w:rFonts w:ascii="Times New Roman" w:eastAsia="Times New Roman" w:hAnsi="Times New Roman" w:cs="Times New Roman"/>
          <w:sz w:val="24"/>
          <w:szCs w:val="24"/>
          <w:highlight w:val="white"/>
        </w:rPr>
      </w:pPr>
      <w:r w:rsidRPr="0085072E">
        <w:rPr>
          <w:rFonts w:ascii="Times New Roman" w:eastAsia="Times New Roman" w:hAnsi="Times New Roman" w:cs="Times New Roman"/>
          <w:sz w:val="24"/>
          <w:szCs w:val="24"/>
        </w:rPr>
        <w:t>Dvasiniai poreikiai patenkinami per maldos praktikas, projektinę veiklą ir paskaitas religine tema. Buvo organizuota 44 grupiniai susitikimai, 5 susitikimai su svečiais, vyko 3 Šv. Mišios, 42 kartus vyko bendra malda, 294 kartus vyko individualūs pokalbiai arba maldos praktika. Be Šv. Mišių metu gautų Sakramentų, gyventojai Sakramentus papildomai gavo 76 kartus.</w:t>
      </w:r>
    </w:p>
    <w:p w14:paraId="47A9CB36" w14:textId="77777777" w:rsidR="00753E17" w:rsidRPr="0085072E" w:rsidRDefault="00526EDD">
      <w:pPr>
        <w:numPr>
          <w:ilvl w:val="1"/>
          <w:numId w:val="1"/>
        </w:numPr>
        <w:pBdr>
          <w:top w:val="nil"/>
          <w:left w:val="nil"/>
          <w:bottom w:val="nil"/>
          <w:right w:val="nil"/>
          <w:between w:val="nil"/>
        </w:pBdr>
        <w:spacing w:after="0" w:line="360" w:lineRule="auto"/>
        <w:ind w:firstLine="207"/>
        <w:jc w:val="both"/>
        <w:rPr>
          <w:rFonts w:ascii="Times New Roman" w:eastAsia="Times New Roman" w:hAnsi="Times New Roman" w:cs="Times New Roman"/>
          <w:b/>
          <w:color w:val="000000"/>
          <w:sz w:val="24"/>
          <w:szCs w:val="24"/>
        </w:rPr>
      </w:pPr>
      <w:r w:rsidRPr="0085072E">
        <w:rPr>
          <w:rFonts w:ascii="Times New Roman" w:eastAsia="Times New Roman" w:hAnsi="Times New Roman" w:cs="Times New Roman"/>
          <w:b/>
          <w:color w:val="000000"/>
          <w:sz w:val="24"/>
          <w:szCs w:val="24"/>
        </w:rPr>
        <w:t xml:space="preserve"> Paslaugų teikimas Pagyvenusių žmonių dienos centre.</w:t>
      </w:r>
    </w:p>
    <w:p w14:paraId="57E5BE2B"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Pagyvenusių žmonių dienos centre teikiamos socialinės priežiūros paslaugos - konsultavimas, informavimas, pagalba sprendžiant įvairias problemas. Vyksta individualūs ir grupiniai užsiėmimai - paskaitos ir praktinės konsultacijos sveikatingumo klausimais, rankdarbiai, pokalbiai, kulinarinės valandėlės, dainos klubas, anglų kalbos pamokos, šiaurietiškas ėjimas. Vyksta daug ekskursijų, edukacinių užsiėmimų, koncertų, švenčių, parodų ir kitų laisvalaikio užsiėmimų. Planuojant, rengiant ir pravedant įvairius užsiėmimus, dalyvauja Dienos centro lankytojai, atsižvelgiama į jų nuomonę. Taip pat vyksta kineziterapijos užsiėmimai, kurių metu atliekamos grupinės mankštos. Mankštos metu atliekama pusiausvyros lavinimas, smulkiosios motorikos lavinimas, raumenų jėgos didinimas, kraujotakos gerinimas, kvėpavimo pratimai, mobilumo didinimas.  Pagyvenusių žmonių dienos centre buvo atliktos 142 grupinės mankštos, kurių metu lavinamas visas kūnas, pratimai atliekami skirtingose pozicijose, informacijos teikimas apie fizinį aktyvumą.</w:t>
      </w:r>
    </w:p>
    <w:p w14:paraId="23BD5283" w14:textId="77777777" w:rsidR="00753E17" w:rsidRPr="0085072E" w:rsidRDefault="00526EDD">
      <w:pPr>
        <w:spacing w:after="0" w:line="360" w:lineRule="auto"/>
        <w:jc w:val="both"/>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Dvasiniai poreikiai patenkinami per maldos praktikas, šventovių lankymą ir paskaitas religine tema. Buvo organizuota 18 grupinių susitikimų, 11 ekskursijų, 10 kartų vyko bendra malda.</w:t>
      </w:r>
    </w:p>
    <w:p w14:paraId="31132BBB" w14:textId="77777777" w:rsidR="00844E40" w:rsidRPr="0085072E" w:rsidRDefault="00844E40">
      <w:pPr>
        <w:spacing w:after="0" w:line="360" w:lineRule="auto"/>
        <w:jc w:val="both"/>
        <w:rPr>
          <w:rFonts w:ascii="Times New Roman" w:eastAsia="Times New Roman" w:hAnsi="Times New Roman" w:cs="Times New Roman"/>
          <w:sz w:val="24"/>
          <w:szCs w:val="24"/>
        </w:rPr>
      </w:pPr>
    </w:p>
    <w:p w14:paraId="47816AFE" w14:textId="77777777" w:rsidR="00844E40" w:rsidRPr="0085072E" w:rsidRDefault="00844E40">
      <w:pPr>
        <w:spacing w:after="0" w:line="360" w:lineRule="auto"/>
        <w:jc w:val="both"/>
        <w:rPr>
          <w:rFonts w:ascii="Times New Roman" w:eastAsia="Times New Roman" w:hAnsi="Times New Roman" w:cs="Times New Roman"/>
          <w:sz w:val="24"/>
          <w:szCs w:val="24"/>
        </w:rPr>
      </w:pPr>
    </w:p>
    <w:p w14:paraId="4AF265BE" w14:textId="77777777" w:rsidR="00CB2DE0" w:rsidRPr="0085072E" w:rsidRDefault="00CB2DE0" w:rsidP="00CB2DE0">
      <w:pPr>
        <w:pStyle w:val="ListParagraph"/>
        <w:numPr>
          <w:ilvl w:val="0"/>
          <w:numId w:val="1"/>
        </w:numPr>
        <w:spacing w:after="0" w:line="360" w:lineRule="auto"/>
        <w:jc w:val="both"/>
        <w:rPr>
          <w:rFonts w:ascii="Times New Roman" w:eastAsia="Times New Roman" w:hAnsi="Times New Roman" w:cs="Times New Roman"/>
          <w:b/>
          <w:bCs/>
          <w:sz w:val="24"/>
          <w:szCs w:val="24"/>
        </w:rPr>
      </w:pPr>
      <w:r w:rsidRPr="0085072E">
        <w:rPr>
          <w:rFonts w:ascii="Times New Roman" w:eastAsia="Times New Roman" w:hAnsi="Times New Roman" w:cs="Times New Roman"/>
          <w:b/>
          <w:bCs/>
          <w:sz w:val="24"/>
          <w:szCs w:val="24"/>
        </w:rPr>
        <w:t>Paslaugų gavėjų apklausos dėl pasitenkinimo teikiamomis paslaugomis rezultatai.</w:t>
      </w:r>
    </w:p>
    <w:p w14:paraId="50361133" w14:textId="77777777" w:rsidR="001942E9" w:rsidRPr="0085072E" w:rsidRDefault="001942E9" w:rsidP="001942E9">
      <w:pPr>
        <w:tabs>
          <w:tab w:val="left" w:pos="993"/>
        </w:tabs>
        <w:spacing w:after="0" w:line="360" w:lineRule="auto"/>
        <w:jc w:val="both"/>
        <w:rPr>
          <w:rFonts w:ascii="Times New Roman" w:hAnsi="Times New Roman" w:cs="Times New Roman"/>
          <w:color w:val="000000"/>
          <w:spacing w:val="-2"/>
          <w:sz w:val="24"/>
          <w:szCs w:val="24"/>
        </w:rPr>
      </w:pPr>
      <w:r w:rsidRPr="0085072E">
        <w:rPr>
          <w:rFonts w:ascii="Times New Roman" w:hAnsi="Times New Roman" w:cs="Times New Roman"/>
          <w:color w:val="000000"/>
          <w:sz w:val="24"/>
          <w:szCs w:val="24"/>
        </w:rPr>
        <w:t xml:space="preserve">Siekdama teikiamų paslaugų efektyvumo, Namų administracija  nuolat  vertina įstaigoje teikiamų paslaugų kokybę ir socialinės globos atitiktį socialinės globos normoms. Vertinama periodiškai, kartą per metus. </w:t>
      </w:r>
      <w:bookmarkStart w:id="0" w:name="Xa09e63b1e04b4a18979d625c5f7f0894"/>
      <w:r w:rsidRPr="0085072E">
        <w:rPr>
          <w:rFonts w:ascii="Times New Roman" w:hAnsi="Times New Roman" w:cs="Times New Roman"/>
          <w:color w:val="000000"/>
          <w:sz w:val="24"/>
          <w:szCs w:val="24"/>
        </w:rPr>
        <w:t xml:space="preserve">Atlikdami šį vertinimą Namai </w:t>
      </w:r>
      <w:bookmarkStart w:id="1" w:name="Xbfb4650e00484d9f8573bbb6d919a65d"/>
      <w:bookmarkEnd w:id="0"/>
      <w:r w:rsidRPr="0085072E">
        <w:rPr>
          <w:rFonts w:ascii="Times New Roman" w:hAnsi="Times New Roman" w:cs="Times New Roman"/>
          <w:color w:val="000000"/>
          <w:sz w:val="24"/>
          <w:szCs w:val="24"/>
        </w:rPr>
        <w:t xml:space="preserve">atlieka paslaugų gavėjų pasitenkinimo teikiamomis paslaugomis tyrimą ir pildo klausimyną socialinės globos atitikties vertinimui. </w:t>
      </w:r>
      <w:bookmarkStart w:id="2" w:name="Xfdbc9153a581454f95636c722939ab2d"/>
      <w:bookmarkEnd w:id="1"/>
      <w:r w:rsidRPr="0085072E">
        <w:rPr>
          <w:rFonts w:ascii="Times New Roman" w:hAnsi="Times New Roman" w:cs="Times New Roman"/>
          <w:color w:val="000000"/>
          <w:spacing w:val="-2"/>
          <w:sz w:val="24"/>
          <w:szCs w:val="24"/>
        </w:rPr>
        <w:t xml:space="preserve">Su socialinės globos atitikties socialinės globos normoms vertinimo ir paslaugų gavėjų pasitenkinimo teikiamomis paslaugomis apibendrinimas, išvadomis  susirinkimo metu supažindinama visa Namų bendruomenė.  </w:t>
      </w:r>
      <w:bookmarkStart w:id="3" w:name="Xc42ca86855c347a49d3c73c5d512beaa"/>
      <w:bookmarkEnd w:id="2"/>
    </w:p>
    <w:bookmarkEnd w:id="3"/>
    <w:p w14:paraId="453EAFF0" w14:textId="77777777" w:rsidR="00CB2DE0" w:rsidRPr="0085072E" w:rsidRDefault="001942E9" w:rsidP="00844E40">
      <w:pPr>
        <w:ind w:firstLine="567"/>
        <w:rPr>
          <w:rFonts w:ascii="Times New Roman" w:hAnsi="Times New Roman" w:cs="Times New Roman"/>
          <w:b/>
          <w:bCs/>
          <w:sz w:val="24"/>
          <w:szCs w:val="24"/>
        </w:rPr>
      </w:pPr>
      <w:r w:rsidRPr="0085072E">
        <w:rPr>
          <w:rFonts w:ascii="Times New Roman" w:hAnsi="Times New Roman" w:cs="Times New Roman"/>
          <w:b/>
          <w:bCs/>
          <w:sz w:val="24"/>
          <w:szCs w:val="24"/>
        </w:rPr>
        <w:t>7.1. Pasitenkinimo Pagalbos šeimai padalinyje teikiamomis paslaugomis tyrimo rezultatai.</w:t>
      </w:r>
    </w:p>
    <w:p w14:paraId="10F05EEF" w14:textId="08357A15" w:rsidR="00BE060C" w:rsidRPr="0085072E" w:rsidRDefault="00747BEF" w:rsidP="00563A20">
      <w:pPr>
        <w:spacing w:line="360" w:lineRule="auto"/>
        <w:jc w:val="both"/>
        <w:rPr>
          <w:rFonts w:ascii="Times New Roman" w:hAnsi="Times New Roman" w:cs="Times New Roman"/>
          <w:sz w:val="24"/>
          <w:szCs w:val="24"/>
        </w:rPr>
      </w:pPr>
      <w:r w:rsidRPr="0085072E">
        <w:rPr>
          <w:rFonts w:ascii="Times New Roman" w:hAnsi="Times New Roman" w:cs="Times New Roman"/>
          <w:sz w:val="24"/>
          <w:szCs w:val="24"/>
        </w:rPr>
        <w:t xml:space="preserve">Palydėjimo paslaugos gavėjos nėra apklausiamos dėl pasitenkinimo paslaugomis, nes kuriamas klausimynas šiai apklausai vykdyti. Savarankiško gyvenimo namų paslaugų gavėjos apklausoje nedalyvavo, nes KKN taikoma praktika apklausą atlikti asmeniui išvykstant nutraukus paslaugų teikimą. </w:t>
      </w:r>
      <w:r w:rsidR="00BE060C" w:rsidRPr="0085072E">
        <w:rPr>
          <w:rFonts w:ascii="Times New Roman" w:hAnsi="Times New Roman" w:cs="Times New Roman"/>
          <w:sz w:val="24"/>
          <w:szCs w:val="24"/>
        </w:rPr>
        <w:t>Apklausoje dalyvavo 8 šeimos</w:t>
      </w:r>
      <w:r w:rsidR="008D0F15" w:rsidRPr="0085072E">
        <w:rPr>
          <w:rFonts w:ascii="Times New Roman" w:hAnsi="Times New Roman" w:cs="Times New Roman"/>
          <w:sz w:val="24"/>
          <w:szCs w:val="24"/>
        </w:rPr>
        <w:t xml:space="preserve"> iš Pagalbos šeimai padalinio (</w:t>
      </w:r>
      <w:r w:rsidRPr="0085072E">
        <w:rPr>
          <w:rFonts w:ascii="Times New Roman" w:hAnsi="Times New Roman" w:cs="Times New Roman"/>
          <w:sz w:val="24"/>
          <w:szCs w:val="24"/>
        </w:rPr>
        <w:t xml:space="preserve">toliau - </w:t>
      </w:r>
      <w:r w:rsidR="008D0F15" w:rsidRPr="0085072E">
        <w:rPr>
          <w:rFonts w:ascii="Times New Roman" w:hAnsi="Times New Roman" w:cs="Times New Roman"/>
          <w:sz w:val="24"/>
          <w:szCs w:val="24"/>
        </w:rPr>
        <w:t>PŠP), gyvenančios Laikino gyvenimo namuose motinoms ir vaikams.</w:t>
      </w:r>
      <w:r w:rsidR="00BE060C" w:rsidRPr="0085072E">
        <w:rPr>
          <w:rFonts w:ascii="Times New Roman" w:hAnsi="Times New Roman" w:cs="Times New Roman"/>
          <w:sz w:val="24"/>
          <w:szCs w:val="24"/>
        </w:rPr>
        <w:t xml:space="preserve"> </w:t>
      </w:r>
      <w:r w:rsidR="00563A20" w:rsidRPr="0085072E">
        <w:rPr>
          <w:rFonts w:ascii="Times New Roman" w:hAnsi="Times New Roman" w:cs="Times New Roman"/>
          <w:sz w:val="24"/>
          <w:szCs w:val="24"/>
        </w:rPr>
        <w:t xml:space="preserve">Visiškai patenkintos teikiamomis sveikatos priežiūros paslaugų organizavimu ir Namų aplinka, patalpomis. 75 proc. apklaustųjų </w:t>
      </w:r>
      <w:r w:rsidR="00563A20" w:rsidRPr="0085072E">
        <w:rPr>
          <w:rFonts w:ascii="Times New Roman" w:hAnsi="Times New Roman" w:cs="Times New Roman"/>
          <w:i/>
          <w:iCs/>
          <w:sz w:val="24"/>
          <w:szCs w:val="24"/>
        </w:rPr>
        <w:t>labai tenkina</w:t>
      </w:r>
      <w:r w:rsidR="00563A20" w:rsidRPr="0085072E">
        <w:rPr>
          <w:rFonts w:ascii="Times New Roman" w:hAnsi="Times New Roman" w:cs="Times New Roman"/>
          <w:sz w:val="24"/>
          <w:szCs w:val="24"/>
        </w:rPr>
        <w:t xml:space="preserve"> santykiai su darbuotojais, taip pat tarpusavio santykiai. Likusi dalis, 25 proc., vertina kaip </w:t>
      </w:r>
      <w:r w:rsidR="00563A20" w:rsidRPr="0085072E">
        <w:rPr>
          <w:rFonts w:ascii="Times New Roman" w:hAnsi="Times New Roman" w:cs="Times New Roman"/>
          <w:i/>
          <w:iCs/>
          <w:sz w:val="24"/>
          <w:szCs w:val="24"/>
        </w:rPr>
        <w:t>netenkina</w:t>
      </w:r>
      <w:r w:rsidR="00563A20" w:rsidRPr="0085072E">
        <w:rPr>
          <w:rFonts w:ascii="Times New Roman" w:hAnsi="Times New Roman" w:cs="Times New Roman"/>
          <w:sz w:val="24"/>
          <w:szCs w:val="24"/>
        </w:rPr>
        <w:t xml:space="preserve">. 12,5 proc. apklausos dalyvių </w:t>
      </w:r>
      <w:r w:rsidR="00563A20" w:rsidRPr="0085072E">
        <w:rPr>
          <w:rFonts w:ascii="Times New Roman" w:hAnsi="Times New Roman" w:cs="Times New Roman"/>
          <w:i/>
          <w:iCs/>
          <w:sz w:val="24"/>
          <w:szCs w:val="24"/>
        </w:rPr>
        <w:t>netenkina</w:t>
      </w:r>
      <w:r w:rsidR="00563A20" w:rsidRPr="0085072E">
        <w:rPr>
          <w:rFonts w:ascii="Times New Roman" w:hAnsi="Times New Roman" w:cs="Times New Roman"/>
          <w:sz w:val="24"/>
          <w:szCs w:val="24"/>
        </w:rPr>
        <w:t xml:space="preserve"> vidaus tvarkos taisyklės. Veiklos ir užimtumas </w:t>
      </w:r>
      <w:r w:rsidR="00563A20" w:rsidRPr="0085072E">
        <w:rPr>
          <w:rFonts w:ascii="Times New Roman" w:hAnsi="Times New Roman" w:cs="Times New Roman"/>
          <w:i/>
          <w:iCs/>
          <w:sz w:val="24"/>
          <w:szCs w:val="24"/>
        </w:rPr>
        <w:t>netenkina</w:t>
      </w:r>
      <w:r w:rsidR="00563A20" w:rsidRPr="0085072E">
        <w:rPr>
          <w:rFonts w:ascii="Times New Roman" w:hAnsi="Times New Roman" w:cs="Times New Roman"/>
          <w:sz w:val="24"/>
          <w:szCs w:val="24"/>
        </w:rPr>
        <w:t xml:space="preserve"> taip pat 12,5 proc. respondenčių.</w:t>
      </w:r>
    </w:p>
    <w:p w14:paraId="7076BB02" w14:textId="77777777" w:rsidR="001942E9" w:rsidRPr="0085072E" w:rsidRDefault="00BE060C" w:rsidP="001942E9">
      <w:pPr>
        <w:rPr>
          <w:rFonts w:ascii="Times New Roman" w:hAnsi="Times New Roman" w:cs="Times New Roman"/>
          <w:sz w:val="24"/>
          <w:szCs w:val="24"/>
        </w:rPr>
      </w:pPr>
      <w:r w:rsidRPr="0085072E">
        <w:rPr>
          <w:noProof/>
        </w:rPr>
        <w:drawing>
          <wp:inline distT="0" distB="0" distL="0" distR="0" wp14:anchorId="2C6B4710" wp14:editId="2A920C00">
            <wp:extent cx="6248400" cy="3200400"/>
            <wp:effectExtent l="0" t="0" r="0" b="0"/>
            <wp:docPr id="6" name="Chart 6">
              <a:extLst xmlns:a="http://schemas.openxmlformats.org/drawingml/2006/main">
                <a:ext uri="{FF2B5EF4-FFF2-40B4-BE49-F238E27FC236}">
                  <a16:creationId xmlns:a16="http://schemas.microsoft.com/office/drawing/2014/main" id="{9B3F33A5-604F-BBE4-9CC2-8B007930E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5F120CF" w14:textId="77777777" w:rsidR="00B73C3E" w:rsidRPr="0085072E" w:rsidRDefault="00B73C3E" w:rsidP="00B73C3E">
      <w:pPr>
        <w:rPr>
          <w:rFonts w:ascii="Times New Roman" w:hAnsi="Times New Roman" w:cs="Times New Roman"/>
          <w:sz w:val="24"/>
          <w:szCs w:val="24"/>
        </w:rPr>
      </w:pPr>
      <w:r w:rsidRPr="0085072E">
        <w:rPr>
          <w:rFonts w:ascii="Times New Roman" w:hAnsi="Times New Roman" w:cs="Times New Roman"/>
          <w:sz w:val="24"/>
          <w:szCs w:val="24"/>
        </w:rPr>
        <w:t xml:space="preserve">Pagalbos šeimai padalinio teikiamomis paslaugomis  yra patenkintos 87,5 proc. respondenčių. </w:t>
      </w:r>
    </w:p>
    <w:p w14:paraId="2E85428C" w14:textId="77777777" w:rsidR="00C30241" w:rsidRDefault="00C30241" w:rsidP="00844E40">
      <w:pPr>
        <w:ind w:firstLine="567"/>
        <w:rPr>
          <w:rFonts w:ascii="Times New Roman" w:hAnsi="Times New Roman" w:cs="Times New Roman"/>
          <w:b/>
          <w:bCs/>
          <w:sz w:val="24"/>
          <w:szCs w:val="24"/>
        </w:rPr>
      </w:pPr>
    </w:p>
    <w:p w14:paraId="1DBB2EF3" w14:textId="77777777" w:rsidR="00C30241" w:rsidRDefault="00C30241" w:rsidP="00844E40">
      <w:pPr>
        <w:ind w:firstLine="567"/>
        <w:rPr>
          <w:rFonts w:ascii="Times New Roman" w:hAnsi="Times New Roman" w:cs="Times New Roman"/>
          <w:b/>
          <w:bCs/>
          <w:sz w:val="24"/>
          <w:szCs w:val="24"/>
        </w:rPr>
      </w:pPr>
    </w:p>
    <w:p w14:paraId="5E845A06" w14:textId="4956B06D" w:rsidR="001942E9" w:rsidRPr="0085072E" w:rsidRDefault="001942E9" w:rsidP="00844E40">
      <w:pPr>
        <w:ind w:firstLine="567"/>
        <w:rPr>
          <w:rFonts w:ascii="Times New Roman" w:hAnsi="Times New Roman" w:cs="Times New Roman"/>
          <w:b/>
          <w:bCs/>
          <w:sz w:val="24"/>
          <w:szCs w:val="24"/>
        </w:rPr>
      </w:pPr>
      <w:r w:rsidRPr="0085072E">
        <w:rPr>
          <w:rFonts w:ascii="Times New Roman" w:hAnsi="Times New Roman" w:cs="Times New Roman"/>
          <w:b/>
          <w:bCs/>
          <w:sz w:val="24"/>
          <w:szCs w:val="24"/>
        </w:rPr>
        <w:lastRenderedPageBreak/>
        <w:t>7.2. Pasitenkinimo Senelių globos padalinyje teikiamomis paslaugomis tyrimo rezultatai.</w:t>
      </w:r>
    </w:p>
    <w:p w14:paraId="167E7432" w14:textId="77777777" w:rsidR="002663D9" w:rsidRPr="0085072E" w:rsidRDefault="0098457F" w:rsidP="00B36F04">
      <w:pPr>
        <w:spacing w:line="360" w:lineRule="auto"/>
        <w:jc w:val="both"/>
        <w:rPr>
          <w:rFonts w:ascii="Times New Roman" w:hAnsi="Times New Roman" w:cs="Times New Roman"/>
          <w:sz w:val="24"/>
          <w:szCs w:val="24"/>
        </w:rPr>
      </w:pPr>
      <w:r w:rsidRPr="0085072E">
        <w:rPr>
          <w:rFonts w:ascii="Times New Roman" w:hAnsi="Times New Roman" w:cs="Times New Roman"/>
          <w:sz w:val="24"/>
          <w:szCs w:val="24"/>
        </w:rPr>
        <w:t xml:space="preserve">Apklausoje dalyvavo 37 iš 39 Senelių globos padalinio gyventojai.  9 asmenys klausimyną užpildė savarankiškai, kiti su darbuotojų arba šeimos narių, artimųjų pagalba. Žemiau esančioje diagramoje pavaizduota atsakymų suvestinė. </w:t>
      </w:r>
      <w:r w:rsidR="00C27DA9" w:rsidRPr="0085072E">
        <w:rPr>
          <w:rFonts w:ascii="Times New Roman" w:hAnsi="Times New Roman" w:cs="Times New Roman"/>
          <w:sz w:val="24"/>
          <w:szCs w:val="24"/>
        </w:rPr>
        <w:t xml:space="preserve">Gyventojai atsakė, kad juos </w:t>
      </w:r>
      <w:r w:rsidR="00C27DA9" w:rsidRPr="0085072E">
        <w:rPr>
          <w:rFonts w:ascii="Times New Roman" w:hAnsi="Times New Roman" w:cs="Times New Roman"/>
          <w:i/>
          <w:iCs/>
          <w:sz w:val="24"/>
          <w:szCs w:val="24"/>
        </w:rPr>
        <w:t>„labai tenkina“</w:t>
      </w:r>
      <w:r w:rsidR="00C27DA9" w:rsidRPr="0085072E">
        <w:rPr>
          <w:rFonts w:ascii="Times New Roman" w:hAnsi="Times New Roman" w:cs="Times New Roman"/>
          <w:sz w:val="24"/>
          <w:szCs w:val="24"/>
        </w:rPr>
        <w:t xml:space="preserve"> Namų patalpos ir aplinka </w:t>
      </w:r>
      <w:r w:rsidR="0018473C" w:rsidRPr="0085072E">
        <w:rPr>
          <w:rFonts w:ascii="Times New Roman" w:hAnsi="Times New Roman" w:cs="Times New Roman"/>
          <w:sz w:val="24"/>
          <w:szCs w:val="24"/>
        </w:rPr>
        <w:t>78,4 proc.</w:t>
      </w:r>
      <w:r w:rsidR="00C27DA9" w:rsidRPr="0085072E">
        <w:rPr>
          <w:rFonts w:ascii="Times New Roman" w:hAnsi="Times New Roman" w:cs="Times New Roman"/>
          <w:sz w:val="24"/>
          <w:szCs w:val="24"/>
        </w:rPr>
        <w:t xml:space="preserve">, santykiai su darbuotojais </w:t>
      </w:r>
      <w:r w:rsidR="0018473C" w:rsidRPr="0085072E">
        <w:rPr>
          <w:rFonts w:ascii="Times New Roman" w:hAnsi="Times New Roman" w:cs="Times New Roman"/>
          <w:sz w:val="24"/>
          <w:szCs w:val="24"/>
        </w:rPr>
        <w:t>– 73 proc.</w:t>
      </w:r>
      <w:r w:rsidR="00C27DA9" w:rsidRPr="0085072E">
        <w:rPr>
          <w:rFonts w:ascii="Times New Roman" w:hAnsi="Times New Roman" w:cs="Times New Roman"/>
          <w:sz w:val="24"/>
          <w:szCs w:val="24"/>
        </w:rPr>
        <w:t xml:space="preserve">, skalbyklos paslaugos </w:t>
      </w:r>
      <w:r w:rsidR="0018473C" w:rsidRPr="0085072E">
        <w:rPr>
          <w:rFonts w:ascii="Times New Roman" w:hAnsi="Times New Roman" w:cs="Times New Roman"/>
          <w:sz w:val="24"/>
          <w:szCs w:val="24"/>
        </w:rPr>
        <w:t>– 64, 8 proc.</w:t>
      </w:r>
      <w:r w:rsidR="00C27DA9" w:rsidRPr="0085072E">
        <w:rPr>
          <w:rFonts w:ascii="Times New Roman" w:hAnsi="Times New Roman" w:cs="Times New Roman"/>
          <w:sz w:val="24"/>
          <w:szCs w:val="24"/>
        </w:rPr>
        <w:t>, Vidaus tvarkos taisyklės</w:t>
      </w:r>
      <w:r w:rsidR="0018473C" w:rsidRPr="0085072E">
        <w:rPr>
          <w:rFonts w:ascii="Times New Roman" w:hAnsi="Times New Roman" w:cs="Times New Roman"/>
          <w:sz w:val="24"/>
          <w:szCs w:val="24"/>
        </w:rPr>
        <w:t xml:space="preserve"> – 62,2 proc.</w:t>
      </w:r>
      <w:r w:rsidR="00C27DA9" w:rsidRPr="0085072E">
        <w:rPr>
          <w:rFonts w:ascii="Times New Roman" w:hAnsi="Times New Roman" w:cs="Times New Roman"/>
          <w:sz w:val="24"/>
          <w:szCs w:val="24"/>
        </w:rPr>
        <w:t xml:space="preserve">, užimtumo ir kitų veiklų organizavimas </w:t>
      </w:r>
      <w:r w:rsidR="0018473C" w:rsidRPr="0085072E">
        <w:rPr>
          <w:rFonts w:ascii="Times New Roman" w:hAnsi="Times New Roman" w:cs="Times New Roman"/>
          <w:sz w:val="24"/>
          <w:szCs w:val="24"/>
        </w:rPr>
        <w:t>- 54,1 proc.</w:t>
      </w:r>
      <w:r w:rsidR="00C27DA9" w:rsidRPr="0085072E">
        <w:rPr>
          <w:rFonts w:ascii="Times New Roman" w:hAnsi="Times New Roman" w:cs="Times New Roman"/>
          <w:sz w:val="24"/>
          <w:szCs w:val="24"/>
        </w:rPr>
        <w:t xml:space="preserve">, tarpusavio santykiai </w:t>
      </w:r>
      <w:r w:rsidR="0018473C" w:rsidRPr="0085072E">
        <w:rPr>
          <w:rFonts w:ascii="Times New Roman" w:hAnsi="Times New Roman" w:cs="Times New Roman"/>
          <w:sz w:val="24"/>
          <w:szCs w:val="24"/>
        </w:rPr>
        <w:t>– 46 proc.</w:t>
      </w:r>
      <w:r w:rsidR="00C27DA9" w:rsidRPr="0085072E">
        <w:rPr>
          <w:rFonts w:ascii="Times New Roman" w:hAnsi="Times New Roman" w:cs="Times New Roman"/>
          <w:sz w:val="24"/>
          <w:szCs w:val="24"/>
        </w:rPr>
        <w:t xml:space="preserve">, sveikatos priežiūros paslaugos </w:t>
      </w:r>
      <w:r w:rsidR="0018473C" w:rsidRPr="0085072E">
        <w:rPr>
          <w:rFonts w:ascii="Times New Roman" w:hAnsi="Times New Roman" w:cs="Times New Roman"/>
          <w:sz w:val="24"/>
          <w:szCs w:val="24"/>
        </w:rPr>
        <w:t>– 37, 8 proc.</w:t>
      </w:r>
      <w:r w:rsidR="00C27DA9" w:rsidRPr="0085072E">
        <w:rPr>
          <w:rFonts w:ascii="Times New Roman" w:hAnsi="Times New Roman" w:cs="Times New Roman"/>
          <w:sz w:val="24"/>
          <w:szCs w:val="24"/>
        </w:rPr>
        <w:t xml:space="preserve">, ir maisto racionas, maitinimo paslauga </w:t>
      </w:r>
      <w:r w:rsidR="0018473C" w:rsidRPr="0085072E">
        <w:rPr>
          <w:rFonts w:ascii="Times New Roman" w:hAnsi="Times New Roman" w:cs="Times New Roman"/>
          <w:sz w:val="24"/>
          <w:szCs w:val="24"/>
        </w:rPr>
        <w:t>– 40,5 proc.</w:t>
      </w:r>
      <w:r w:rsidR="00C27DA9" w:rsidRPr="0085072E">
        <w:rPr>
          <w:rFonts w:ascii="Times New Roman" w:hAnsi="Times New Roman" w:cs="Times New Roman"/>
          <w:sz w:val="24"/>
          <w:szCs w:val="24"/>
        </w:rPr>
        <w:t>. Vienas respondentas</w:t>
      </w:r>
      <w:r w:rsidR="0018473C" w:rsidRPr="0085072E">
        <w:rPr>
          <w:rFonts w:ascii="Times New Roman" w:hAnsi="Times New Roman" w:cs="Times New Roman"/>
          <w:sz w:val="24"/>
          <w:szCs w:val="24"/>
        </w:rPr>
        <w:t xml:space="preserve"> (2,7 proc.)</w:t>
      </w:r>
      <w:r w:rsidR="00C27DA9" w:rsidRPr="0085072E">
        <w:rPr>
          <w:rFonts w:ascii="Times New Roman" w:hAnsi="Times New Roman" w:cs="Times New Roman"/>
          <w:sz w:val="24"/>
          <w:szCs w:val="24"/>
        </w:rPr>
        <w:t xml:space="preserve"> mai</w:t>
      </w:r>
      <w:r w:rsidR="002663D9" w:rsidRPr="0085072E">
        <w:rPr>
          <w:rFonts w:ascii="Times New Roman" w:hAnsi="Times New Roman" w:cs="Times New Roman"/>
          <w:sz w:val="24"/>
          <w:szCs w:val="24"/>
        </w:rPr>
        <w:t xml:space="preserve">tinimo paslaugą vertino </w:t>
      </w:r>
      <w:r w:rsidR="002663D9" w:rsidRPr="0085072E">
        <w:rPr>
          <w:rFonts w:ascii="Times New Roman" w:hAnsi="Times New Roman" w:cs="Times New Roman"/>
          <w:i/>
          <w:iCs/>
          <w:sz w:val="24"/>
          <w:szCs w:val="24"/>
        </w:rPr>
        <w:t>„visiškai netenkina“</w:t>
      </w:r>
      <w:r w:rsidR="002663D9" w:rsidRPr="0085072E">
        <w:rPr>
          <w:rFonts w:ascii="Times New Roman" w:hAnsi="Times New Roman" w:cs="Times New Roman"/>
          <w:sz w:val="24"/>
          <w:szCs w:val="24"/>
        </w:rPr>
        <w:t xml:space="preserve">, kitos paslaugos taip nebuvo įvertintos. Žemiausiai, kaip netenkinančios vertinamos </w:t>
      </w:r>
      <w:r w:rsidR="002663D9" w:rsidRPr="0085072E">
        <w:rPr>
          <w:rFonts w:ascii="Times New Roman" w:hAnsi="Times New Roman" w:cs="Times New Roman"/>
          <w:i/>
          <w:iCs/>
          <w:sz w:val="24"/>
          <w:szCs w:val="24"/>
        </w:rPr>
        <w:t>„netenkina</w:t>
      </w:r>
      <w:r w:rsidR="002663D9" w:rsidRPr="0085072E">
        <w:rPr>
          <w:rFonts w:ascii="Times New Roman" w:hAnsi="Times New Roman" w:cs="Times New Roman"/>
          <w:sz w:val="24"/>
          <w:szCs w:val="24"/>
        </w:rPr>
        <w:t>“ yra</w:t>
      </w:r>
      <w:r w:rsidR="0018473C" w:rsidRPr="0085072E">
        <w:rPr>
          <w:rFonts w:ascii="Times New Roman" w:hAnsi="Times New Roman" w:cs="Times New Roman"/>
          <w:sz w:val="24"/>
          <w:szCs w:val="24"/>
        </w:rPr>
        <w:t xml:space="preserve"> </w:t>
      </w:r>
      <w:r w:rsidR="002663D9" w:rsidRPr="0085072E">
        <w:rPr>
          <w:rFonts w:ascii="Times New Roman" w:hAnsi="Times New Roman" w:cs="Times New Roman"/>
          <w:sz w:val="24"/>
          <w:szCs w:val="24"/>
        </w:rPr>
        <w:t>vėl maitinimo paslauga</w:t>
      </w:r>
      <w:r w:rsidR="0018473C" w:rsidRPr="0085072E">
        <w:rPr>
          <w:rFonts w:ascii="Times New Roman" w:hAnsi="Times New Roman" w:cs="Times New Roman"/>
          <w:sz w:val="24"/>
          <w:szCs w:val="24"/>
        </w:rPr>
        <w:t xml:space="preserve"> – 10,8 proc.</w:t>
      </w:r>
      <w:r w:rsidR="002663D9" w:rsidRPr="0085072E">
        <w:rPr>
          <w:rFonts w:ascii="Times New Roman" w:hAnsi="Times New Roman" w:cs="Times New Roman"/>
          <w:sz w:val="24"/>
          <w:szCs w:val="24"/>
        </w:rPr>
        <w:t xml:space="preserve">, sveikatos priežiūros paslaugos </w:t>
      </w:r>
      <w:r w:rsidR="0018473C" w:rsidRPr="0085072E">
        <w:rPr>
          <w:rFonts w:ascii="Times New Roman" w:hAnsi="Times New Roman" w:cs="Times New Roman"/>
          <w:sz w:val="24"/>
          <w:szCs w:val="24"/>
        </w:rPr>
        <w:t>– 5,4 proc.</w:t>
      </w:r>
      <w:r w:rsidR="002663D9" w:rsidRPr="0085072E">
        <w:rPr>
          <w:rFonts w:ascii="Times New Roman" w:hAnsi="Times New Roman" w:cs="Times New Roman"/>
          <w:sz w:val="24"/>
          <w:szCs w:val="24"/>
        </w:rPr>
        <w:t xml:space="preserve">, Vidaus tvarkos taisyklės </w:t>
      </w:r>
      <w:r w:rsidR="0018473C" w:rsidRPr="0085072E">
        <w:rPr>
          <w:rFonts w:ascii="Times New Roman" w:hAnsi="Times New Roman" w:cs="Times New Roman"/>
          <w:sz w:val="24"/>
          <w:szCs w:val="24"/>
        </w:rPr>
        <w:t>– 2,7 proc.</w:t>
      </w:r>
      <w:r w:rsidR="002663D9" w:rsidRPr="0085072E">
        <w:rPr>
          <w:rFonts w:ascii="Times New Roman" w:hAnsi="Times New Roman" w:cs="Times New Roman"/>
          <w:sz w:val="24"/>
          <w:szCs w:val="24"/>
        </w:rPr>
        <w:t xml:space="preserve">. </w:t>
      </w:r>
    </w:p>
    <w:p w14:paraId="0C3C57BE" w14:textId="77777777" w:rsidR="0098457F" w:rsidRPr="0085072E" w:rsidRDefault="0018473C" w:rsidP="001942E9">
      <w:pPr>
        <w:rPr>
          <w:rFonts w:ascii="Times New Roman" w:hAnsi="Times New Roman" w:cs="Times New Roman"/>
          <w:sz w:val="24"/>
          <w:szCs w:val="24"/>
        </w:rPr>
      </w:pPr>
      <w:r w:rsidRPr="0085072E">
        <w:rPr>
          <w:noProof/>
        </w:rPr>
        <w:drawing>
          <wp:inline distT="0" distB="0" distL="0" distR="0" wp14:anchorId="3FE33803" wp14:editId="0AE8A708">
            <wp:extent cx="6257925" cy="4724400"/>
            <wp:effectExtent l="0" t="0" r="9525" b="0"/>
            <wp:docPr id="7" name="Chart 7">
              <a:extLst xmlns:a="http://schemas.openxmlformats.org/drawingml/2006/main">
                <a:ext uri="{FF2B5EF4-FFF2-40B4-BE49-F238E27FC236}">
                  <a16:creationId xmlns:a16="http://schemas.microsoft.com/office/drawing/2014/main" id="{7EABA9E3-8038-7278-5BD7-FFF9C79F3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1FEC2A2" w14:textId="77777777" w:rsidR="00B36F04" w:rsidRPr="0085072E" w:rsidRDefault="00B36F04" w:rsidP="00B36F04">
      <w:pPr>
        <w:spacing w:line="360" w:lineRule="auto"/>
        <w:jc w:val="both"/>
        <w:rPr>
          <w:rFonts w:ascii="Times New Roman" w:hAnsi="Times New Roman" w:cs="Times New Roman"/>
          <w:sz w:val="24"/>
          <w:szCs w:val="24"/>
        </w:rPr>
      </w:pPr>
      <w:r w:rsidRPr="0085072E">
        <w:rPr>
          <w:rFonts w:ascii="Times New Roman" w:hAnsi="Times New Roman" w:cs="Times New Roman"/>
          <w:sz w:val="24"/>
          <w:szCs w:val="24"/>
        </w:rPr>
        <w:t xml:space="preserve">Klausimyne buvo pateikti trys papildomi klausimai dėl medikamentų pakankamumo, vežimo į polikliniką pas gydytojus bei higienos priemonių pakankamumo. Pateikti galimi atsakymai </w:t>
      </w:r>
      <w:r w:rsidRPr="0085072E">
        <w:rPr>
          <w:rFonts w:ascii="Times New Roman" w:hAnsi="Times New Roman" w:cs="Times New Roman"/>
          <w:i/>
          <w:iCs/>
          <w:sz w:val="24"/>
          <w:szCs w:val="24"/>
        </w:rPr>
        <w:t>taip</w:t>
      </w:r>
      <w:r w:rsidRPr="0085072E">
        <w:rPr>
          <w:rFonts w:ascii="Times New Roman" w:hAnsi="Times New Roman" w:cs="Times New Roman"/>
          <w:sz w:val="24"/>
          <w:szCs w:val="24"/>
        </w:rPr>
        <w:t xml:space="preserve"> arba </w:t>
      </w:r>
      <w:r w:rsidRPr="0085072E">
        <w:rPr>
          <w:rFonts w:ascii="Times New Roman" w:hAnsi="Times New Roman" w:cs="Times New Roman"/>
          <w:i/>
          <w:iCs/>
          <w:sz w:val="24"/>
          <w:szCs w:val="24"/>
        </w:rPr>
        <w:t>ne</w:t>
      </w:r>
      <w:r w:rsidRPr="0085072E">
        <w:rPr>
          <w:rFonts w:ascii="Times New Roman" w:hAnsi="Times New Roman" w:cs="Times New Roman"/>
          <w:sz w:val="24"/>
          <w:szCs w:val="24"/>
        </w:rPr>
        <w:t xml:space="preserve">.  </w:t>
      </w:r>
    </w:p>
    <w:p w14:paraId="257D7394" w14:textId="77777777" w:rsidR="00B36F04" w:rsidRPr="0085072E" w:rsidRDefault="0018473C" w:rsidP="00B36F04">
      <w:pPr>
        <w:spacing w:line="360" w:lineRule="auto"/>
        <w:jc w:val="both"/>
        <w:rPr>
          <w:rFonts w:ascii="Times New Roman" w:hAnsi="Times New Roman" w:cs="Times New Roman"/>
          <w:sz w:val="24"/>
          <w:szCs w:val="24"/>
        </w:rPr>
      </w:pPr>
      <w:r w:rsidRPr="0085072E">
        <w:rPr>
          <w:noProof/>
        </w:rPr>
        <w:lastRenderedPageBreak/>
        <w:drawing>
          <wp:inline distT="0" distB="0" distL="0" distR="0" wp14:anchorId="1A5C8C84" wp14:editId="6B8756AD">
            <wp:extent cx="6120130" cy="2522863"/>
            <wp:effectExtent l="0" t="0" r="13970" b="10795"/>
            <wp:docPr id="1" name="Chart 1">
              <a:extLst xmlns:a="http://schemas.openxmlformats.org/drawingml/2006/main">
                <a:ext uri="{FF2B5EF4-FFF2-40B4-BE49-F238E27FC236}">
                  <a16:creationId xmlns:a16="http://schemas.microsoft.com/office/drawing/2014/main" id="{D27A853A-1CD5-CDAA-3A19-7F317E664B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C7CD7B" w14:textId="77777777" w:rsidR="00B36F04" w:rsidRPr="0085072E" w:rsidRDefault="00B36F04" w:rsidP="00B36F04">
      <w:pPr>
        <w:spacing w:line="360" w:lineRule="auto"/>
        <w:jc w:val="both"/>
        <w:rPr>
          <w:rFonts w:ascii="Times New Roman" w:hAnsi="Times New Roman" w:cs="Times New Roman"/>
          <w:sz w:val="24"/>
          <w:szCs w:val="24"/>
        </w:rPr>
      </w:pPr>
      <w:r w:rsidRPr="0085072E">
        <w:rPr>
          <w:rFonts w:ascii="Times New Roman" w:hAnsi="Times New Roman" w:cs="Times New Roman"/>
          <w:sz w:val="24"/>
          <w:szCs w:val="24"/>
        </w:rPr>
        <w:t xml:space="preserve">Gyventojai įvertino, kad į polikliniką yra nuvežami </w:t>
      </w:r>
      <w:r w:rsidR="0018473C" w:rsidRPr="0085072E">
        <w:rPr>
          <w:rFonts w:ascii="Times New Roman" w:hAnsi="Times New Roman" w:cs="Times New Roman"/>
          <w:sz w:val="24"/>
          <w:szCs w:val="24"/>
        </w:rPr>
        <w:t xml:space="preserve">100 proc., t. y. </w:t>
      </w:r>
      <w:r w:rsidRPr="0085072E">
        <w:rPr>
          <w:rFonts w:ascii="Times New Roman" w:hAnsi="Times New Roman" w:cs="Times New Roman"/>
          <w:sz w:val="24"/>
          <w:szCs w:val="24"/>
        </w:rPr>
        <w:t xml:space="preserve">37 iš 37. Medikamentų pakanka </w:t>
      </w:r>
      <w:r w:rsidR="0018473C" w:rsidRPr="0085072E">
        <w:rPr>
          <w:rFonts w:ascii="Times New Roman" w:hAnsi="Times New Roman" w:cs="Times New Roman"/>
          <w:sz w:val="24"/>
          <w:szCs w:val="24"/>
        </w:rPr>
        <w:t>89,2 proc. gyventojų</w:t>
      </w:r>
      <w:r w:rsidRPr="0085072E">
        <w:rPr>
          <w:rFonts w:ascii="Times New Roman" w:hAnsi="Times New Roman" w:cs="Times New Roman"/>
          <w:sz w:val="24"/>
          <w:szCs w:val="24"/>
        </w:rPr>
        <w:t xml:space="preserve">, </w:t>
      </w:r>
      <w:r w:rsidR="0018473C" w:rsidRPr="0085072E">
        <w:rPr>
          <w:rFonts w:ascii="Times New Roman" w:hAnsi="Times New Roman" w:cs="Times New Roman"/>
          <w:sz w:val="24"/>
          <w:szCs w:val="24"/>
        </w:rPr>
        <w:t>kad pakanka</w:t>
      </w:r>
      <w:r w:rsidRPr="0085072E">
        <w:rPr>
          <w:rFonts w:ascii="Times New Roman" w:hAnsi="Times New Roman" w:cs="Times New Roman"/>
          <w:sz w:val="24"/>
          <w:szCs w:val="24"/>
        </w:rPr>
        <w:t xml:space="preserve"> higienos priemonių </w:t>
      </w:r>
      <w:r w:rsidR="0018473C" w:rsidRPr="0085072E">
        <w:rPr>
          <w:rFonts w:ascii="Times New Roman" w:hAnsi="Times New Roman" w:cs="Times New Roman"/>
          <w:sz w:val="24"/>
          <w:szCs w:val="24"/>
        </w:rPr>
        <w:t>vertina</w:t>
      </w:r>
      <w:r w:rsidRPr="0085072E">
        <w:rPr>
          <w:rFonts w:ascii="Times New Roman" w:hAnsi="Times New Roman" w:cs="Times New Roman"/>
          <w:sz w:val="24"/>
          <w:szCs w:val="24"/>
        </w:rPr>
        <w:t xml:space="preserve"> </w:t>
      </w:r>
      <w:r w:rsidR="0018473C" w:rsidRPr="0085072E">
        <w:rPr>
          <w:rFonts w:ascii="Times New Roman" w:hAnsi="Times New Roman" w:cs="Times New Roman"/>
          <w:sz w:val="24"/>
          <w:szCs w:val="24"/>
        </w:rPr>
        <w:t>70,3 proc. apklausos dalyvių</w:t>
      </w:r>
      <w:r w:rsidRPr="0085072E">
        <w:rPr>
          <w:rFonts w:ascii="Times New Roman" w:hAnsi="Times New Roman" w:cs="Times New Roman"/>
          <w:sz w:val="24"/>
          <w:szCs w:val="24"/>
        </w:rPr>
        <w:t xml:space="preserve">. </w:t>
      </w:r>
    </w:p>
    <w:p w14:paraId="0422DAED" w14:textId="77777777" w:rsidR="001942E9" w:rsidRPr="0085072E" w:rsidRDefault="00445406" w:rsidP="00B36F04">
      <w:pPr>
        <w:spacing w:line="360" w:lineRule="auto"/>
        <w:jc w:val="both"/>
        <w:rPr>
          <w:rFonts w:ascii="Times New Roman" w:hAnsi="Times New Roman" w:cs="Times New Roman"/>
          <w:i/>
          <w:iCs/>
          <w:sz w:val="24"/>
          <w:szCs w:val="24"/>
        </w:rPr>
      </w:pPr>
      <w:r w:rsidRPr="0085072E">
        <w:rPr>
          <w:rFonts w:ascii="Times New Roman" w:hAnsi="Times New Roman" w:cs="Times New Roman"/>
          <w:sz w:val="24"/>
          <w:szCs w:val="24"/>
        </w:rPr>
        <w:t>Klausimyno pabaigoje yra laisva erdvė įrašyti savo siūlymus, skundus ar pageidavimus. Pasikartojančių įrašų buvo dėl maisto, maitinimo</w:t>
      </w:r>
      <w:r w:rsidR="00BA3094" w:rsidRPr="0085072E">
        <w:rPr>
          <w:rFonts w:ascii="Times New Roman" w:hAnsi="Times New Roman" w:cs="Times New Roman"/>
          <w:sz w:val="24"/>
          <w:szCs w:val="24"/>
        </w:rPr>
        <w:t>, išvykų</w:t>
      </w:r>
      <w:r w:rsidRPr="0085072E">
        <w:rPr>
          <w:rFonts w:ascii="Times New Roman" w:hAnsi="Times New Roman" w:cs="Times New Roman"/>
          <w:sz w:val="24"/>
          <w:szCs w:val="24"/>
        </w:rPr>
        <w:t xml:space="preserve">. Gyventojai išreiškė, kad norėtų </w:t>
      </w:r>
      <w:r w:rsidRPr="0085072E">
        <w:rPr>
          <w:rFonts w:ascii="Times New Roman" w:hAnsi="Times New Roman" w:cs="Times New Roman"/>
          <w:i/>
          <w:iCs/>
          <w:sz w:val="24"/>
          <w:szCs w:val="24"/>
        </w:rPr>
        <w:t xml:space="preserve">dažnesnių šeimos gydytojos vizitų, </w:t>
      </w:r>
      <w:r w:rsidR="00BA3094" w:rsidRPr="0085072E">
        <w:rPr>
          <w:rFonts w:ascii="Times New Roman" w:hAnsi="Times New Roman" w:cs="Times New Roman"/>
          <w:i/>
          <w:iCs/>
          <w:sz w:val="24"/>
          <w:szCs w:val="24"/>
        </w:rPr>
        <w:t xml:space="preserve">dažnesnių ekskursijų ir išvykų už Namų ribų, daugiau renginių, </w:t>
      </w:r>
      <w:r w:rsidRPr="0085072E">
        <w:rPr>
          <w:rFonts w:ascii="Times New Roman" w:hAnsi="Times New Roman" w:cs="Times New Roman"/>
          <w:i/>
          <w:iCs/>
          <w:sz w:val="24"/>
          <w:szCs w:val="24"/>
        </w:rPr>
        <w:t>įvairesnio ir kokybiškesnio maisto raciono, skanesnio maisto, mažiau žuvies</w:t>
      </w:r>
      <w:r w:rsidRPr="0085072E">
        <w:rPr>
          <w:rFonts w:ascii="Times New Roman" w:hAnsi="Times New Roman" w:cs="Times New Roman"/>
          <w:sz w:val="24"/>
          <w:szCs w:val="24"/>
        </w:rPr>
        <w:t>.</w:t>
      </w:r>
      <w:r w:rsidR="00BA3094" w:rsidRPr="0085072E">
        <w:rPr>
          <w:rFonts w:ascii="Times New Roman" w:hAnsi="Times New Roman" w:cs="Times New Roman"/>
          <w:sz w:val="24"/>
          <w:szCs w:val="24"/>
        </w:rPr>
        <w:t xml:space="preserve"> Gyventojai pastebėjo, kad</w:t>
      </w:r>
      <w:r w:rsidR="00BA3094" w:rsidRPr="0085072E">
        <w:rPr>
          <w:rFonts w:ascii="Times New Roman" w:hAnsi="Times New Roman" w:cs="Times New Roman"/>
          <w:i/>
          <w:iCs/>
          <w:sz w:val="24"/>
          <w:szCs w:val="24"/>
        </w:rPr>
        <w:t xml:space="preserve"> maistas būna atvėsęs, kad nepatinka ta vieta prie stalo, kurioje sėdi, norėtų sėdėti kitur.</w:t>
      </w:r>
    </w:p>
    <w:p w14:paraId="48357783" w14:textId="77777777" w:rsidR="002663D9" w:rsidRPr="0085072E" w:rsidRDefault="002663D9" w:rsidP="00B36F04">
      <w:pPr>
        <w:spacing w:line="360" w:lineRule="auto"/>
        <w:jc w:val="both"/>
        <w:rPr>
          <w:rFonts w:ascii="Times New Roman" w:hAnsi="Times New Roman" w:cs="Times New Roman"/>
          <w:sz w:val="24"/>
          <w:szCs w:val="24"/>
        </w:rPr>
      </w:pPr>
      <w:r w:rsidRPr="0085072E">
        <w:rPr>
          <w:rFonts w:ascii="Times New Roman" w:hAnsi="Times New Roman" w:cs="Times New Roman"/>
          <w:sz w:val="24"/>
          <w:szCs w:val="24"/>
        </w:rPr>
        <w:t xml:space="preserve">Apibendrinant galima teigti, kad Senelių globos padalinio gyventojai gaunamas paslaugas vertina kaip </w:t>
      </w:r>
      <w:r w:rsidRPr="0085072E">
        <w:rPr>
          <w:rFonts w:ascii="Times New Roman" w:hAnsi="Times New Roman" w:cs="Times New Roman"/>
          <w:i/>
          <w:iCs/>
          <w:sz w:val="24"/>
          <w:szCs w:val="24"/>
        </w:rPr>
        <w:t>„labai tenkina“</w:t>
      </w:r>
      <w:r w:rsidRPr="0085072E">
        <w:rPr>
          <w:rFonts w:ascii="Times New Roman" w:hAnsi="Times New Roman" w:cs="Times New Roman"/>
          <w:sz w:val="24"/>
          <w:szCs w:val="24"/>
        </w:rPr>
        <w:t xml:space="preserve"> arba </w:t>
      </w:r>
      <w:r w:rsidRPr="0085072E">
        <w:rPr>
          <w:rFonts w:ascii="Times New Roman" w:hAnsi="Times New Roman" w:cs="Times New Roman"/>
          <w:i/>
          <w:iCs/>
          <w:sz w:val="24"/>
          <w:szCs w:val="24"/>
        </w:rPr>
        <w:t>„tenkina“</w:t>
      </w:r>
      <w:r w:rsidRPr="0085072E">
        <w:rPr>
          <w:rFonts w:ascii="Times New Roman" w:hAnsi="Times New Roman" w:cs="Times New Roman"/>
          <w:sz w:val="24"/>
          <w:szCs w:val="24"/>
        </w:rPr>
        <w:t xml:space="preserve">. Mažiausiai tokio įvertinimo skiriama Maitinimo paslaugai ir Sveikatos priežiūros paslaugų organizavimui“. </w:t>
      </w:r>
    </w:p>
    <w:p w14:paraId="4636A605" w14:textId="77777777" w:rsidR="00B73C3E" w:rsidRPr="0085072E" w:rsidRDefault="00B73C3E" w:rsidP="00B36F04">
      <w:pPr>
        <w:spacing w:line="360" w:lineRule="auto"/>
        <w:jc w:val="both"/>
        <w:rPr>
          <w:rFonts w:ascii="Times New Roman" w:hAnsi="Times New Roman" w:cs="Times New Roman"/>
          <w:sz w:val="24"/>
          <w:szCs w:val="24"/>
        </w:rPr>
      </w:pPr>
      <w:r w:rsidRPr="0085072E">
        <w:rPr>
          <w:rFonts w:ascii="Times New Roman" w:hAnsi="Times New Roman" w:cs="Times New Roman"/>
          <w:sz w:val="24"/>
          <w:szCs w:val="24"/>
        </w:rPr>
        <w:t xml:space="preserve">Senelių globos padalinyje teikiamomis paslaugomis </w:t>
      </w:r>
      <w:r w:rsidRPr="0085072E">
        <w:rPr>
          <w:rFonts w:ascii="Times New Roman" w:hAnsi="Times New Roman" w:cs="Times New Roman"/>
          <w:i/>
          <w:iCs/>
          <w:sz w:val="24"/>
          <w:szCs w:val="24"/>
        </w:rPr>
        <w:t>labai patenkinti</w:t>
      </w:r>
      <w:r w:rsidRPr="0085072E">
        <w:rPr>
          <w:rFonts w:ascii="Times New Roman" w:hAnsi="Times New Roman" w:cs="Times New Roman"/>
          <w:sz w:val="24"/>
          <w:szCs w:val="24"/>
        </w:rPr>
        <w:t xml:space="preserve"> arba </w:t>
      </w:r>
      <w:r w:rsidRPr="0085072E">
        <w:rPr>
          <w:rFonts w:ascii="Times New Roman" w:hAnsi="Times New Roman" w:cs="Times New Roman"/>
          <w:i/>
          <w:iCs/>
          <w:sz w:val="24"/>
          <w:szCs w:val="24"/>
        </w:rPr>
        <w:t>patenkinti</w:t>
      </w:r>
      <w:r w:rsidRPr="0085072E">
        <w:rPr>
          <w:rFonts w:ascii="Times New Roman" w:hAnsi="Times New Roman" w:cs="Times New Roman"/>
          <w:sz w:val="24"/>
          <w:szCs w:val="24"/>
        </w:rPr>
        <w:t xml:space="preserve"> yra 91,55 proc. respondentų. </w:t>
      </w:r>
    </w:p>
    <w:p w14:paraId="398BE7F5" w14:textId="77777777" w:rsidR="001942E9" w:rsidRPr="0085072E" w:rsidRDefault="002663D9" w:rsidP="00844E40">
      <w:pPr>
        <w:pStyle w:val="ListParagraph"/>
        <w:numPr>
          <w:ilvl w:val="1"/>
          <w:numId w:val="1"/>
        </w:numPr>
        <w:ind w:left="0" w:firstLine="567"/>
        <w:rPr>
          <w:rFonts w:ascii="Times New Roman" w:hAnsi="Times New Roman" w:cs="Times New Roman"/>
          <w:b/>
          <w:bCs/>
          <w:sz w:val="24"/>
          <w:szCs w:val="24"/>
        </w:rPr>
      </w:pPr>
      <w:r w:rsidRPr="0085072E">
        <w:rPr>
          <w:rFonts w:ascii="Times New Roman" w:hAnsi="Times New Roman" w:cs="Times New Roman"/>
          <w:b/>
          <w:bCs/>
          <w:sz w:val="24"/>
          <w:szCs w:val="24"/>
        </w:rPr>
        <w:t xml:space="preserve"> </w:t>
      </w:r>
      <w:r w:rsidR="001942E9" w:rsidRPr="0085072E">
        <w:rPr>
          <w:rFonts w:ascii="Times New Roman" w:hAnsi="Times New Roman" w:cs="Times New Roman"/>
          <w:b/>
          <w:bCs/>
          <w:sz w:val="24"/>
          <w:szCs w:val="24"/>
        </w:rPr>
        <w:t xml:space="preserve">Pasitenkinimo Pagyvenusių žmonių dienos centre teikiamomis paslaugomis tyrimo rezultatai </w:t>
      </w:r>
    </w:p>
    <w:p w14:paraId="474E6930" w14:textId="77777777" w:rsidR="006E5A4C" w:rsidRPr="0085072E" w:rsidRDefault="006E5A4C" w:rsidP="008D0F15">
      <w:pPr>
        <w:spacing w:line="360" w:lineRule="auto"/>
        <w:jc w:val="both"/>
        <w:rPr>
          <w:rFonts w:ascii="Times New Roman" w:hAnsi="Times New Roman" w:cs="Times New Roman"/>
          <w:sz w:val="24"/>
          <w:szCs w:val="24"/>
        </w:rPr>
      </w:pPr>
      <w:r w:rsidRPr="0085072E">
        <w:rPr>
          <w:rFonts w:ascii="Times New Roman" w:hAnsi="Times New Roman" w:cs="Times New Roman"/>
          <w:sz w:val="24"/>
          <w:szCs w:val="24"/>
        </w:rPr>
        <w:t xml:space="preserve">Apklausoje dėl pasitenkinimo teikiamomis paslaugomis dalyvavo </w:t>
      </w:r>
      <w:r w:rsidR="008D0F15" w:rsidRPr="0085072E">
        <w:rPr>
          <w:rFonts w:ascii="Times New Roman" w:hAnsi="Times New Roman" w:cs="Times New Roman"/>
          <w:sz w:val="24"/>
          <w:szCs w:val="24"/>
        </w:rPr>
        <w:t xml:space="preserve">21 Pagyvenusių žmonių dienos centro (PŽDC) lankytojas. 90 proc. respondentų </w:t>
      </w:r>
      <w:r w:rsidR="008D0F15" w:rsidRPr="0085072E">
        <w:rPr>
          <w:rFonts w:ascii="Times New Roman" w:hAnsi="Times New Roman" w:cs="Times New Roman"/>
          <w:i/>
          <w:iCs/>
          <w:sz w:val="24"/>
          <w:szCs w:val="24"/>
        </w:rPr>
        <w:t>labai tenkina</w:t>
      </w:r>
      <w:r w:rsidR="008D0F15" w:rsidRPr="0085072E">
        <w:rPr>
          <w:rFonts w:ascii="Times New Roman" w:hAnsi="Times New Roman" w:cs="Times New Roman"/>
          <w:sz w:val="24"/>
          <w:szCs w:val="24"/>
        </w:rPr>
        <w:t xml:space="preserve">  tarpusavio santykiais ir veiklomis, užimtumu. 85 proc. </w:t>
      </w:r>
      <w:r w:rsidR="008D0F15" w:rsidRPr="0085072E">
        <w:rPr>
          <w:rFonts w:ascii="Times New Roman" w:hAnsi="Times New Roman" w:cs="Times New Roman"/>
          <w:i/>
          <w:iCs/>
          <w:sz w:val="24"/>
          <w:szCs w:val="24"/>
        </w:rPr>
        <w:t>labai tenkina</w:t>
      </w:r>
      <w:r w:rsidR="008D0F15" w:rsidRPr="0085072E">
        <w:rPr>
          <w:rFonts w:ascii="Times New Roman" w:hAnsi="Times New Roman" w:cs="Times New Roman"/>
          <w:sz w:val="24"/>
          <w:szCs w:val="24"/>
        </w:rPr>
        <w:t xml:space="preserve"> santykiai su Namų darbuotojais, vidaus tvarkos taisyklės, Namų patalpos bei aplinka. 4,6 proc. </w:t>
      </w:r>
      <w:r w:rsidR="008D0F15" w:rsidRPr="0085072E">
        <w:rPr>
          <w:rFonts w:ascii="Times New Roman" w:hAnsi="Times New Roman" w:cs="Times New Roman"/>
          <w:i/>
          <w:iCs/>
          <w:sz w:val="24"/>
          <w:szCs w:val="24"/>
        </w:rPr>
        <w:t>netenkina</w:t>
      </w:r>
      <w:r w:rsidR="008D0F15" w:rsidRPr="0085072E">
        <w:rPr>
          <w:rFonts w:ascii="Times New Roman" w:hAnsi="Times New Roman" w:cs="Times New Roman"/>
          <w:sz w:val="24"/>
          <w:szCs w:val="24"/>
        </w:rPr>
        <w:t xml:space="preserve"> santykiai su darbuotojais, užimtumo organizavimas bei patalpos ir aplinka. Sveikatos priežiūros paslaugų organizavimas </w:t>
      </w:r>
      <w:r w:rsidR="008D0F15" w:rsidRPr="0085072E">
        <w:rPr>
          <w:rFonts w:ascii="Times New Roman" w:hAnsi="Times New Roman" w:cs="Times New Roman"/>
          <w:i/>
          <w:iCs/>
          <w:sz w:val="24"/>
          <w:szCs w:val="24"/>
        </w:rPr>
        <w:t>labai tenkina</w:t>
      </w:r>
      <w:r w:rsidR="008D0F15" w:rsidRPr="0085072E">
        <w:rPr>
          <w:rFonts w:ascii="Times New Roman" w:hAnsi="Times New Roman" w:cs="Times New Roman"/>
          <w:sz w:val="24"/>
          <w:szCs w:val="24"/>
        </w:rPr>
        <w:t xml:space="preserve"> arba </w:t>
      </w:r>
      <w:r w:rsidR="008D0F15" w:rsidRPr="0085072E">
        <w:rPr>
          <w:rFonts w:ascii="Times New Roman" w:hAnsi="Times New Roman" w:cs="Times New Roman"/>
          <w:i/>
          <w:iCs/>
          <w:sz w:val="24"/>
          <w:szCs w:val="24"/>
        </w:rPr>
        <w:t>tenkina</w:t>
      </w:r>
      <w:r w:rsidR="008D0F15" w:rsidRPr="0085072E">
        <w:rPr>
          <w:rFonts w:ascii="Times New Roman" w:hAnsi="Times New Roman" w:cs="Times New Roman"/>
          <w:sz w:val="24"/>
          <w:szCs w:val="24"/>
        </w:rPr>
        <w:t xml:space="preserve"> visus apklausos dalyvius. </w:t>
      </w:r>
    </w:p>
    <w:p w14:paraId="26261F58" w14:textId="77777777" w:rsidR="001942E9" w:rsidRPr="0085072E" w:rsidRDefault="00CF716A" w:rsidP="001942E9">
      <w:pPr>
        <w:rPr>
          <w:rFonts w:ascii="Times New Roman" w:hAnsi="Times New Roman" w:cs="Times New Roman"/>
          <w:sz w:val="24"/>
          <w:szCs w:val="24"/>
        </w:rPr>
      </w:pPr>
      <w:r w:rsidRPr="0085072E">
        <w:rPr>
          <w:noProof/>
        </w:rPr>
        <w:lastRenderedPageBreak/>
        <w:drawing>
          <wp:inline distT="0" distB="0" distL="0" distR="0" wp14:anchorId="421529ED" wp14:editId="40F64556">
            <wp:extent cx="6062980" cy="3744963"/>
            <wp:effectExtent l="0" t="0" r="13970" b="8255"/>
            <wp:docPr id="5" name="Chart 5">
              <a:extLst xmlns:a="http://schemas.openxmlformats.org/drawingml/2006/main">
                <a:ext uri="{FF2B5EF4-FFF2-40B4-BE49-F238E27FC236}">
                  <a16:creationId xmlns:a16="http://schemas.microsoft.com/office/drawing/2014/main" id="{218E05AC-2684-44C1-C516-A33D1C4909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8D42B2" w14:textId="77777777" w:rsidR="00844E40" w:rsidRPr="0085072E" w:rsidRDefault="00B73C3E" w:rsidP="001942E9">
      <w:pPr>
        <w:rPr>
          <w:rFonts w:ascii="Times New Roman" w:hAnsi="Times New Roman" w:cs="Times New Roman"/>
          <w:sz w:val="24"/>
          <w:szCs w:val="24"/>
        </w:rPr>
      </w:pPr>
      <w:r w:rsidRPr="0085072E">
        <w:rPr>
          <w:rFonts w:ascii="Times New Roman" w:hAnsi="Times New Roman" w:cs="Times New Roman"/>
          <w:sz w:val="24"/>
          <w:szCs w:val="24"/>
        </w:rPr>
        <w:t>Pagyvenusių žmonių dienos centro teikiamomis paslaugomis patenkinti 87,3 proc. lankytojų.</w:t>
      </w:r>
    </w:p>
    <w:p w14:paraId="09446455" w14:textId="77777777" w:rsidR="00753E17" w:rsidRPr="0085072E" w:rsidRDefault="00526EDD">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85072E">
        <w:rPr>
          <w:rFonts w:ascii="Times New Roman" w:eastAsia="Times New Roman" w:hAnsi="Times New Roman" w:cs="Times New Roman"/>
          <w:b/>
          <w:color w:val="000000"/>
          <w:sz w:val="24"/>
          <w:szCs w:val="24"/>
        </w:rPr>
        <w:t>Socialinio darbo personalo skaičius.</w:t>
      </w:r>
    </w:p>
    <w:p w14:paraId="1FC9D72A" w14:textId="02CC9D3A" w:rsidR="00753E17" w:rsidRPr="0085072E" w:rsidRDefault="00526ED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5072E">
        <w:rPr>
          <w:rFonts w:ascii="Times New Roman" w:eastAsia="Times New Roman" w:hAnsi="Times New Roman" w:cs="Times New Roman"/>
          <w:color w:val="000000"/>
          <w:sz w:val="24"/>
          <w:szCs w:val="24"/>
        </w:rPr>
        <w:t xml:space="preserve">Namuose dirba 6 socialinės darbuotojos, 12 individualios priežiūros darbuotojų, 2 užimtumo specialistės, psichologė, vedėja socialiniams reikalams, direktorės pavaduotoja socialiniam darbui. Personalas yra tinkamo išsilavinimo ir kvalifikacijos. </w:t>
      </w:r>
      <w:r w:rsidR="00157EA3" w:rsidRPr="0085072E">
        <w:rPr>
          <w:rFonts w:ascii="Times New Roman" w:eastAsia="Times New Roman" w:hAnsi="Times New Roman" w:cs="Times New Roman"/>
          <w:color w:val="000000"/>
          <w:sz w:val="24"/>
          <w:szCs w:val="24"/>
        </w:rPr>
        <w:t>Paminėtina, kad antri metai namuose dirbanti sielovados specialistė (nors nėra priskiriama socialinio darbo personalui) atlieka svarbų vaidmenį paslaugų teikime visoms paslaugas KKN gaunančioms klientų grupėms.</w:t>
      </w:r>
    </w:p>
    <w:p w14:paraId="2725B9E2" w14:textId="77777777" w:rsidR="00753E17" w:rsidRPr="0085072E" w:rsidRDefault="00526EDD">
      <w:pPr>
        <w:spacing w:line="360" w:lineRule="auto"/>
        <w:jc w:val="center"/>
        <w:rPr>
          <w:rFonts w:ascii="Times New Roman" w:eastAsia="Times New Roman" w:hAnsi="Times New Roman" w:cs="Times New Roman"/>
          <w:sz w:val="24"/>
          <w:szCs w:val="24"/>
        </w:rPr>
      </w:pPr>
      <w:r w:rsidRPr="0085072E">
        <w:rPr>
          <w:rFonts w:ascii="Times New Roman" w:eastAsia="Times New Roman" w:hAnsi="Times New Roman" w:cs="Times New Roman"/>
          <w:b/>
          <w:sz w:val="24"/>
          <w:szCs w:val="24"/>
        </w:rPr>
        <w:t>III SKYRIUS. UŽDAVINIAI IR PRIEMONIŲ PLANAS</w:t>
      </w:r>
      <w:r w:rsidRPr="0085072E">
        <w:rPr>
          <w:rFonts w:ascii="Times New Roman" w:eastAsia="Times New Roman" w:hAnsi="Times New Roman" w:cs="Times New Roman"/>
          <w:sz w:val="24"/>
          <w:szCs w:val="24"/>
        </w:rPr>
        <w:t xml:space="preserve"> </w:t>
      </w:r>
    </w:p>
    <w:p w14:paraId="6D58CC45" w14:textId="77777777" w:rsidR="00753E17" w:rsidRPr="0085072E" w:rsidRDefault="00526EDD">
      <w:pPr>
        <w:numPr>
          <w:ilvl w:val="0"/>
          <w:numId w:val="1"/>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85072E">
        <w:rPr>
          <w:rFonts w:ascii="Times New Roman" w:eastAsia="Times New Roman" w:hAnsi="Times New Roman" w:cs="Times New Roman"/>
          <w:b/>
          <w:sz w:val="24"/>
          <w:szCs w:val="24"/>
        </w:rPr>
        <w:t xml:space="preserve">Prioritetinės socialinių paslaugų gerinimo kryptys. </w:t>
      </w:r>
    </w:p>
    <w:p w14:paraId="02A1639D" w14:textId="77777777" w:rsidR="00753E17" w:rsidRPr="0085072E" w:rsidRDefault="00526EDD" w:rsidP="006F269D">
      <w:p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85072E">
        <w:rPr>
          <w:rFonts w:ascii="Times New Roman" w:eastAsia="Times New Roman" w:hAnsi="Times New Roman" w:cs="Times New Roman"/>
          <w:sz w:val="24"/>
          <w:szCs w:val="24"/>
        </w:rPr>
        <w:t>Numatytos dvi prioritetinės socialinių paslaugų gerinimo kryptys ateinantiems, 2023 metams:</w:t>
      </w:r>
    </w:p>
    <w:p w14:paraId="04772AEC" w14:textId="77777777" w:rsidR="00753E17" w:rsidRPr="0085072E" w:rsidRDefault="00526EDD">
      <w:pPr>
        <w:numPr>
          <w:ilvl w:val="0"/>
          <w:numId w:val="3"/>
        </w:numPr>
        <w:spacing w:after="0" w:line="360" w:lineRule="auto"/>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gerinti Namuose teikiamų socialinių paslaugų kokybę šeimai ir vaikui;  </w:t>
      </w:r>
    </w:p>
    <w:p w14:paraId="6AB64BA4" w14:textId="77777777" w:rsidR="005D75BF" w:rsidRPr="0085072E" w:rsidRDefault="00526EDD" w:rsidP="005D75BF">
      <w:pPr>
        <w:numPr>
          <w:ilvl w:val="0"/>
          <w:numId w:val="3"/>
        </w:numPr>
        <w:spacing w:after="240" w:line="360" w:lineRule="auto"/>
        <w:jc w:val="both"/>
        <w:rPr>
          <w:rFonts w:ascii="Times New Roman" w:eastAsia="Times New Roman" w:hAnsi="Times New Roman" w:cs="Times New Roman"/>
          <w:color w:val="000000"/>
          <w:sz w:val="24"/>
          <w:szCs w:val="24"/>
        </w:rPr>
      </w:pPr>
      <w:r w:rsidRPr="0085072E">
        <w:rPr>
          <w:rFonts w:ascii="Times New Roman" w:eastAsia="Times New Roman" w:hAnsi="Times New Roman" w:cs="Times New Roman"/>
          <w:sz w:val="24"/>
          <w:szCs w:val="24"/>
        </w:rPr>
        <w:t xml:space="preserve">gerinti Namuose teikiamų socialinių paslaugų kokybę senyvo amžiaus asmenims; </w:t>
      </w:r>
    </w:p>
    <w:p w14:paraId="6E80D458" w14:textId="3AE67A6B" w:rsidR="00753E17" w:rsidRPr="00C30241" w:rsidRDefault="006F269D" w:rsidP="00C30241">
      <w:pPr>
        <w:pStyle w:val="ListParagraph"/>
        <w:numPr>
          <w:ilvl w:val="0"/>
          <w:numId w:val="1"/>
        </w:numPr>
        <w:spacing w:after="240" w:line="360" w:lineRule="auto"/>
        <w:jc w:val="both"/>
        <w:rPr>
          <w:rFonts w:ascii="Times New Roman" w:eastAsia="Times New Roman" w:hAnsi="Times New Roman" w:cs="Times New Roman"/>
          <w:color w:val="000000"/>
          <w:sz w:val="24"/>
          <w:szCs w:val="24"/>
        </w:rPr>
      </w:pPr>
      <w:r w:rsidRPr="00C30241">
        <w:rPr>
          <w:rFonts w:ascii="Times New Roman" w:eastAsia="Times New Roman" w:hAnsi="Times New Roman" w:cs="Times New Roman"/>
          <w:b/>
          <w:color w:val="000000"/>
          <w:sz w:val="24"/>
          <w:szCs w:val="24"/>
        </w:rPr>
        <w:t xml:space="preserve">2023 metų prioritetinių socialinių paslaugų gerinimo krypčių </w:t>
      </w:r>
      <w:r w:rsidRPr="00C30241">
        <w:rPr>
          <w:rFonts w:ascii="Times New Roman" w:eastAsia="Times New Roman" w:hAnsi="Times New Roman" w:cs="Times New Roman"/>
          <w:b/>
          <w:sz w:val="24"/>
          <w:szCs w:val="24"/>
        </w:rPr>
        <w:t xml:space="preserve">įgyvendinimo </w:t>
      </w:r>
      <w:r w:rsidRPr="00C30241">
        <w:rPr>
          <w:rFonts w:ascii="Times New Roman" w:eastAsia="Times New Roman" w:hAnsi="Times New Roman" w:cs="Times New Roman"/>
          <w:b/>
          <w:color w:val="000000"/>
          <w:sz w:val="24"/>
          <w:szCs w:val="24"/>
        </w:rPr>
        <w:t xml:space="preserve">planas. </w:t>
      </w:r>
      <w:r w:rsidRPr="00C30241">
        <w:rPr>
          <w:rFonts w:ascii="Times New Roman" w:eastAsia="Times New Roman" w:hAnsi="Times New Roman" w:cs="Times New Roman"/>
          <w:color w:val="000000"/>
          <w:sz w:val="24"/>
          <w:szCs w:val="24"/>
        </w:rPr>
        <w:t> </w:t>
      </w:r>
    </w:p>
    <w:tbl>
      <w:tblPr>
        <w:tblStyle w:val="a0"/>
        <w:tblW w:w="967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272"/>
        <w:gridCol w:w="1560"/>
        <w:gridCol w:w="3543"/>
        <w:gridCol w:w="1670"/>
      </w:tblGrid>
      <w:tr w:rsidR="00753E17" w:rsidRPr="0085072E" w14:paraId="585DC747" w14:textId="77777777" w:rsidTr="005D75BF">
        <w:trPr>
          <w:tblHeader/>
        </w:trPr>
        <w:tc>
          <w:tcPr>
            <w:tcW w:w="630" w:type="dxa"/>
            <w:tcBorders>
              <w:top w:val="single" w:sz="4" w:space="0" w:color="000000"/>
              <w:left w:val="single" w:sz="4" w:space="0" w:color="000000"/>
            </w:tcBorders>
            <w:shd w:val="clear" w:color="auto" w:fill="70AD47"/>
          </w:tcPr>
          <w:p w14:paraId="5F5F1599" w14:textId="77777777" w:rsidR="00753E17" w:rsidRPr="0085072E" w:rsidRDefault="00526EDD">
            <w:pPr>
              <w:jc w:val="center"/>
              <w:rPr>
                <w:rFonts w:ascii="Times New Roman" w:eastAsia="Times New Roman" w:hAnsi="Times New Roman" w:cs="Times New Roman"/>
                <w:b/>
                <w:color w:val="000000"/>
                <w:sz w:val="20"/>
                <w:szCs w:val="20"/>
              </w:rPr>
            </w:pPr>
            <w:r w:rsidRPr="0085072E">
              <w:rPr>
                <w:rFonts w:ascii="Times New Roman" w:eastAsia="Times New Roman" w:hAnsi="Times New Roman" w:cs="Times New Roman"/>
                <w:b/>
                <w:color w:val="000000"/>
                <w:sz w:val="20"/>
                <w:szCs w:val="20"/>
              </w:rPr>
              <w:t>Eil. nr.</w:t>
            </w:r>
          </w:p>
        </w:tc>
        <w:tc>
          <w:tcPr>
            <w:tcW w:w="2272" w:type="dxa"/>
            <w:tcBorders>
              <w:top w:val="single" w:sz="4" w:space="0" w:color="000000"/>
            </w:tcBorders>
            <w:shd w:val="clear" w:color="auto" w:fill="70AD47"/>
          </w:tcPr>
          <w:p w14:paraId="5DCC827F" w14:textId="77777777" w:rsidR="00753E17" w:rsidRPr="0085072E" w:rsidRDefault="00526EDD">
            <w:pPr>
              <w:jc w:val="center"/>
              <w:rPr>
                <w:rFonts w:ascii="Times New Roman" w:eastAsia="Times New Roman" w:hAnsi="Times New Roman" w:cs="Times New Roman"/>
                <w:b/>
                <w:color w:val="000000"/>
                <w:sz w:val="20"/>
                <w:szCs w:val="20"/>
              </w:rPr>
            </w:pPr>
            <w:r w:rsidRPr="0085072E">
              <w:rPr>
                <w:rFonts w:ascii="Times New Roman" w:eastAsia="Times New Roman" w:hAnsi="Times New Roman" w:cs="Times New Roman"/>
                <w:b/>
                <w:color w:val="000000"/>
                <w:sz w:val="20"/>
                <w:szCs w:val="20"/>
              </w:rPr>
              <w:t>Priemonė</w:t>
            </w:r>
          </w:p>
        </w:tc>
        <w:tc>
          <w:tcPr>
            <w:tcW w:w="1560" w:type="dxa"/>
            <w:tcBorders>
              <w:top w:val="single" w:sz="4" w:space="0" w:color="000000"/>
            </w:tcBorders>
            <w:shd w:val="clear" w:color="auto" w:fill="70AD47"/>
          </w:tcPr>
          <w:p w14:paraId="09B71BE8" w14:textId="77777777" w:rsidR="00753E17" w:rsidRPr="0085072E" w:rsidRDefault="00526EDD">
            <w:pPr>
              <w:jc w:val="center"/>
              <w:rPr>
                <w:rFonts w:ascii="Times New Roman" w:eastAsia="Times New Roman" w:hAnsi="Times New Roman" w:cs="Times New Roman"/>
                <w:b/>
                <w:color w:val="000000"/>
                <w:sz w:val="20"/>
                <w:szCs w:val="20"/>
              </w:rPr>
            </w:pPr>
            <w:r w:rsidRPr="0085072E">
              <w:rPr>
                <w:rFonts w:ascii="Times New Roman" w:eastAsia="Times New Roman" w:hAnsi="Times New Roman" w:cs="Times New Roman"/>
                <w:b/>
                <w:color w:val="000000"/>
                <w:sz w:val="20"/>
                <w:szCs w:val="20"/>
              </w:rPr>
              <w:t xml:space="preserve">Numatyta </w:t>
            </w:r>
            <w:r w:rsidRPr="0085072E">
              <w:rPr>
                <w:rFonts w:ascii="Times New Roman" w:eastAsia="Times New Roman" w:hAnsi="Times New Roman" w:cs="Times New Roman"/>
                <w:b/>
                <w:sz w:val="20"/>
                <w:szCs w:val="20"/>
              </w:rPr>
              <w:t>baigti</w:t>
            </w:r>
          </w:p>
        </w:tc>
        <w:tc>
          <w:tcPr>
            <w:tcW w:w="3543" w:type="dxa"/>
            <w:tcBorders>
              <w:top w:val="single" w:sz="4" w:space="0" w:color="000000"/>
            </w:tcBorders>
            <w:shd w:val="clear" w:color="auto" w:fill="70AD47"/>
          </w:tcPr>
          <w:p w14:paraId="50B6379F" w14:textId="77777777" w:rsidR="00753E17" w:rsidRPr="0085072E" w:rsidRDefault="00526EDD">
            <w:pPr>
              <w:jc w:val="center"/>
              <w:rPr>
                <w:rFonts w:ascii="Times New Roman" w:eastAsia="Times New Roman" w:hAnsi="Times New Roman" w:cs="Times New Roman"/>
                <w:b/>
                <w:color w:val="000000"/>
                <w:sz w:val="20"/>
                <w:szCs w:val="20"/>
              </w:rPr>
            </w:pPr>
            <w:r w:rsidRPr="0085072E">
              <w:rPr>
                <w:rFonts w:ascii="Times New Roman" w:eastAsia="Times New Roman" w:hAnsi="Times New Roman" w:cs="Times New Roman"/>
                <w:b/>
                <w:color w:val="000000"/>
                <w:sz w:val="20"/>
                <w:szCs w:val="20"/>
              </w:rPr>
              <w:t>Numatoma nauda</w:t>
            </w:r>
          </w:p>
        </w:tc>
        <w:tc>
          <w:tcPr>
            <w:tcW w:w="1670" w:type="dxa"/>
            <w:tcBorders>
              <w:top w:val="single" w:sz="4" w:space="0" w:color="000000"/>
              <w:right w:val="single" w:sz="4" w:space="0" w:color="000000"/>
            </w:tcBorders>
            <w:shd w:val="clear" w:color="auto" w:fill="70AD47"/>
          </w:tcPr>
          <w:p w14:paraId="7980AC45" w14:textId="77777777" w:rsidR="00753E17" w:rsidRPr="0085072E" w:rsidRDefault="00526EDD">
            <w:pPr>
              <w:jc w:val="center"/>
              <w:rPr>
                <w:rFonts w:ascii="Times New Roman" w:eastAsia="Times New Roman" w:hAnsi="Times New Roman" w:cs="Times New Roman"/>
                <w:b/>
                <w:color w:val="000000"/>
                <w:sz w:val="20"/>
                <w:szCs w:val="20"/>
              </w:rPr>
            </w:pPr>
            <w:r w:rsidRPr="0085072E">
              <w:rPr>
                <w:rFonts w:ascii="Times New Roman" w:eastAsia="Times New Roman" w:hAnsi="Times New Roman" w:cs="Times New Roman"/>
                <w:b/>
                <w:color w:val="000000"/>
                <w:sz w:val="20"/>
                <w:szCs w:val="20"/>
              </w:rPr>
              <w:t>Atsakingas asmuo</w:t>
            </w:r>
          </w:p>
        </w:tc>
      </w:tr>
      <w:tr w:rsidR="00753E17" w:rsidRPr="0085072E" w14:paraId="66D44231" w14:textId="77777777" w:rsidTr="00CC7BA2">
        <w:tc>
          <w:tcPr>
            <w:tcW w:w="630" w:type="dxa"/>
            <w:shd w:val="clear" w:color="auto" w:fill="FFC000"/>
            <w:vAlign w:val="center"/>
          </w:tcPr>
          <w:p w14:paraId="20B2E482" w14:textId="77777777" w:rsidR="00753E17" w:rsidRPr="0085072E" w:rsidRDefault="00526EDD">
            <w:pPr>
              <w:jc w:val="center"/>
              <w:rPr>
                <w:rFonts w:ascii="Times New Roman" w:eastAsia="Times New Roman" w:hAnsi="Times New Roman" w:cs="Times New Roman"/>
                <w:b/>
                <w:color w:val="000000"/>
                <w:sz w:val="20"/>
                <w:szCs w:val="20"/>
              </w:rPr>
            </w:pPr>
            <w:r w:rsidRPr="0085072E">
              <w:rPr>
                <w:rFonts w:ascii="Times New Roman" w:eastAsia="Times New Roman" w:hAnsi="Times New Roman" w:cs="Times New Roman"/>
                <w:b/>
                <w:color w:val="000000"/>
                <w:sz w:val="20"/>
                <w:szCs w:val="20"/>
              </w:rPr>
              <w:t>1.</w:t>
            </w:r>
          </w:p>
        </w:tc>
        <w:tc>
          <w:tcPr>
            <w:tcW w:w="9045" w:type="dxa"/>
            <w:gridSpan w:val="4"/>
            <w:tcBorders>
              <w:right w:val="single" w:sz="4" w:space="0" w:color="000000"/>
            </w:tcBorders>
            <w:shd w:val="clear" w:color="auto" w:fill="FFC000"/>
            <w:vAlign w:val="center"/>
          </w:tcPr>
          <w:p w14:paraId="09F5106B" w14:textId="77777777" w:rsidR="00753E17" w:rsidRPr="0085072E" w:rsidRDefault="00526EDD">
            <w:pPr>
              <w:jc w:val="center"/>
              <w:rPr>
                <w:rFonts w:ascii="Times New Roman" w:eastAsia="Times New Roman" w:hAnsi="Times New Roman" w:cs="Times New Roman"/>
                <w:b/>
                <w:color w:val="000000"/>
                <w:sz w:val="20"/>
                <w:szCs w:val="20"/>
              </w:rPr>
            </w:pPr>
            <w:r w:rsidRPr="0085072E">
              <w:rPr>
                <w:rFonts w:ascii="Times New Roman" w:eastAsia="Times New Roman" w:hAnsi="Times New Roman" w:cs="Times New Roman"/>
                <w:b/>
                <w:color w:val="000000"/>
                <w:sz w:val="20"/>
                <w:szCs w:val="20"/>
              </w:rPr>
              <w:t>Gerinti paslaugų kokybę šeimai ir vaikui Pagalbos šeimai padalinyje</w:t>
            </w:r>
          </w:p>
          <w:p w14:paraId="19838D66" w14:textId="77777777" w:rsidR="00753E17" w:rsidRPr="0085072E" w:rsidRDefault="00753E17">
            <w:pPr>
              <w:jc w:val="center"/>
              <w:rPr>
                <w:rFonts w:ascii="Times New Roman" w:eastAsia="Times New Roman" w:hAnsi="Times New Roman" w:cs="Times New Roman"/>
                <w:b/>
                <w:color w:val="000000"/>
                <w:sz w:val="20"/>
                <w:szCs w:val="20"/>
              </w:rPr>
            </w:pPr>
          </w:p>
        </w:tc>
      </w:tr>
      <w:tr w:rsidR="00753E17" w:rsidRPr="0085072E" w14:paraId="18FE3D0A" w14:textId="77777777" w:rsidTr="005D75BF">
        <w:tc>
          <w:tcPr>
            <w:tcW w:w="630" w:type="dxa"/>
            <w:tcBorders>
              <w:left w:val="single" w:sz="4" w:space="0" w:color="000000"/>
            </w:tcBorders>
          </w:tcPr>
          <w:p w14:paraId="77FC3E38"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1.1.</w:t>
            </w:r>
          </w:p>
        </w:tc>
        <w:tc>
          <w:tcPr>
            <w:tcW w:w="2272" w:type="dxa"/>
          </w:tcPr>
          <w:p w14:paraId="22EBE42E"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sz w:val="20"/>
                <w:szCs w:val="20"/>
              </w:rPr>
              <w:t xml:space="preserve">Organizuoti </w:t>
            </w:r>
            <w:r w:rsidRPr="0085072E">
              <w:rPr>
                <w:rFonts w:ascii="Times New Roman" w:eastAsia="Times New Roman" w:hAnsi="Times New Roman" w:cs="Times New Roman"/>
                <w:color w:val="000000"/>
                <w:sz w:val="20"/>
                <w:szCs w:val="20"/>
              </w:rPr>
              <w:t xml:space="preserve">5-ių gyvenamųjų kambarių </w:t>
            </w:r>
            <w:r w:rsidR="006F269D" w:rsidRPr="0085072E">
              <w:rPr>
                <w:rFonts w:ascii="Times New Roman" w:eastAsia="Times New Roman" w:hAnsi="Times New Roman" w:cs="Times New Roman"/>
                <w:color w:val="000000"/>
                <w:sz w:val="20"/>
                <w:szCs w:val="20"/>
              </w:rPr>
              <w:t>remontą</w:t>
            </w:r>
          </w:p>
        </w:tc>
        <w:tc>
          <w:tcPr>
            <w:tcW w:w="1560" w:type="dxa"/>
          </w:tcPr>
          <w:p w14:paraId="4E9D79AC"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sz w:val="20"/>
                <w:szCs w:val="20"/>
              </w:rPr>
              <w:t>Rugsėjo 30 d</w:t>
            </w:r>
            <w:r w:rsidRPr="0085072E">
              <w:rPr>
                <w:rFonts w:ascii="Times New Roman" w:eastAsia="Times New Roman" w:hAnsi="Times New Roman" w:cs="Times New Roman"/>
                <w:color w:val="000000"/>
                <w:sz w:val="20"/>
                <w:szCs w:val="20"/>
              </w:rPr>
              <w:t>.</w:t>
            </w:r>
          </w:p>
        </w:tc>
        <w:tc>
          <w:tcPr>
            <w:tcW w:w="3543" w:type="dxa"/>
          </w:tcPr>
          <w:p w14:paraId="0A51A7D6"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Geresnės gyvenimo sąlygos, kokybiškesnė fizinė aplinka</w:t>
            </w:r>
            <w:r w:rsidR="0021294F" w:rsidRPr="0085072E">
              <w:rPr>
                <w:rFonts w:ascii="Times New Roman" w:eastAsia="Times New Roman" w:hAnsi="Times New Roman" w:cs="Times New Roman"/>
                <w:color w:val="000000"/>
                <w:sz w:val="20"/>
                <w:szCs w:val="20"/>
              </w:rPr>
              <w:t>,</w:t>
            </w:r>
            <w:bookmarkStart w:id="4" w:name="_Hlk123289034"/>
            <w:r w:rsidR="0021294F" w:rsidRPr="0085072E">
              <w:rPr>
                <w:rFonts w:ascii="Times New Roman" w:eastAsia="Times New Roman" w:hAnsi="Times New Roman" w:cs="Times New Roman"/>
                <w:color w:val="000000"/>
                <w:sz w:val="20"/>
                <w:szCs w:val="20"/>
              </w:rPr>
              <w:t xml:space="preserve"> gyventojų pasitenkinimu kokybiška aplinka ir patalpomis palaikyma</w:t>
            </w:r>
            <w:bookmarkEnd w:id="4"/>
            <w:r w:rsidR="0021294F" w:rsidRPr="0085072E">
              <w:rPr>
                <w:rFonts w:ascii="Times New Roman" w:eastAsia="Times New Roman" w:hAnsi="Times New Roman" w:cs="Times New Roman"/>
                <w:color w:val="000000"/>
                <w:sz w:val="20"/>
                <w:szCs w:val="20"/>
              </w:rPr>
              <w:t>s</w:t>
            </w:r>
          </w:p>
        </w:tc>
        <w:tc>
          <w:tcPr>
            <w:tcW w:w="1670" w:type="dxa"/>
            <w:tcBorders>
              <w:right w:val="single" w:sz="4" w:space="0" w:color="000000"/>
            </w:tcBorders>
          </w:tcPr>
          <w:p w14:paraId="79A062E1"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Vedėja socialiniams reikalams</w:t>
            </w:r>
          </w:p>
        </w:tc>
      </w:tr>
      <w:tr w:rsidR="00753E17" w:rsidRPr="0085072E" w14:paraId="406D0E2B" w14:textId="77777777" w:rsidTr="005D75BF">
        <w:tc>
          <w:tcPr>
            <w:tcW w:w="630" w:type="dxa"/>
            <w:tcBorders>
              <w:left w:val="single" w:sz="4" w:space="0" w:color="000000"/>
            </w:tcBorders>
          </w:tcPr>
          <w:p w14:paraId="6C78604D"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1.2.</w:t>
            </w:r>
          </w:p>
        </w:tc>
        <w:tc>
          <w:tcPr>
            <w:tcW w:w="2272" w:type="dxa"/>
          </w:tcPr>
          <w:p w14:paraId="6113689A" w14:textId="77777777" w:rsidR="00753E17" w:rsidRPr="0085072E" w:rsidRDefault="006F269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sz w:val="20"/>
                <w:szCs w:val="20"/>
              </w:rPr>
              <w:t>Organizuoti kor</w:t>
            </w:r>
            <w:r w:rsidRPr="0085072E">
              <w:rPr>
                <w:rFonts w:ascii="Times New Roman" w:eastAsia="Times New Roman" w:hAnsi="Times New Roman" w:cs="Times New Roman"/>
                <w:color w:val="000000"/>
                <w:sz w:val="20"/>
                <w:szCs w:val="20"/>
              </w:rPr>
              <w:t>idoriaus remontą</w:t>
            </w:r>
          </w:p>
        </w:tc>
        <w:tc>
          <w:tcPr>
            <w:tcW w:w="1560" w:type="dxa"/>
          </w:tcPr>
          <w:p w14:paraId="40A0B4E3"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sz w:val="20"/>
                <w:szCs w:val="20"/>
              </w:rPr>
              <w:t>Rugsėjo 30</w:t>
            </w:r>
            <w:r w:rsidRPr="0085072E">
              <w:rPr>
                <w:rFonts w:ascii="Times New Roman" w:eastAsia="Times New Roman" w:hAnsi="Times New Roman" w:cs="Times New Roman"/>
                <w:color w:val="000000"/>
                <w:sz w:val="20"/>
                <w:szCs w:val="20"/>
              </w:rPr>
              <w:t xml:space="preserve"> d.</w:t>
            </w:r>
          </w:p>
        </w:tc>
        <w:tc>
          <w:tcPr>
            <w:tcW w:w="3543" w:type="dxa"/>
          </w:tcPr>
          <w:p w14:paraId="7048333E"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Geresnės gyvenimo sąlygos, kokybiškesnė fizinė aplinka</w:t>
            </w:r>
            <w:r w:rsidR="0021294F" w:rsidRPr="0085072E">
              <w:rPr>
                <w:rFonts w:ascii="Times New Roman" w:eastAsia="Times New Roman" w:hAnsi="Times New Roman" w:cs="Times New Roman"/>
                <w:color w:val="000000"/>
                <w:sz w:val="20"/>
                <w:szCs w:val="20"/>
              </w:rPr>
              <w:t xml:space="preserve">, gyventojų </w:t>
            </w:r>
            <w:r w:rsidR="0021294F" w:rsidRPr="0085072E">
              <w:rPr>
                <w:rFonts w:ascii="Times New Roman" w:eastAsia="Times New Roman" w:hAnsi="Times New Roman" w:cs="Times New Roman"/>
                <w:color w:val="000000"/>
                <w:sz w:val="20"/>
                <w:szCs w:val="20"/>
              </w:rPr>
              <w:lastRenderedPageBreak/>
              <w:t>pasitenkinimu kokybiška aplinka ir patalpomis palaikymas</w:t>
            </w:r>
          </w:p>
        </w:tc>
        <w:tc>
          <w:tcPr>
            <w:tcW w:w="1670" w:type="dxa"/>
            <w:tcBorders>
              <w:right w:val="single" w:sz="4" w:space="0" w:color="000000"/>
            </w:tcBorders>
          </w:tcPr>
          <w:p w14:paraId="1CE2B601"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lastRenderedPageBreak/>
              <w:t>Vedėja socialiniams reikalams</w:t>
            </w:r>
          </w:p>
        </w:tc>
      </w:tr>
      <w:tr w:rsidR="00753E17" w:rsidRPr="0085072E" w14:paraId="5CB37A24" w14:textId="77777777" w:rsidTr="005D75BF">
        <w:tc>
          <w:tcPr>
            <w:tcW w:w="630" w:type="dxa"/>
            <w:tcBorders>
              <w:left w:val="single" w:sz="4" w:space="0" w:color="000000"/>
            </w:tcBorders>
          </w:tcPr>
          <w:p w14:paraId="32C55E3D"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1.3.</w:t>
            </w:r>
          </w:p>
        </w:tc>
        <w:tc>
          <w:tcPr>
            <w:tcW w:w="2272" w:type="dxa"/>
          </w:tcPr>
          <w:p w14:paraId="58BD2319" w14:textId="77777777" w:rsidR="00753E17" w:rsidRPr="0085072E" w:rsidRDefault="00526EDD" w:rsidP="00C473CB">
            <w:pPr>
              <w:rPr>
                <w:rFonts w:ascii="Times New Roman" w:eastAsia="Times New Roman" w:hAnsi="Times New Roman" w:cs="Times New Roman"/>
                <w:sz w:val="20"/>
                <w:szCs w:val="20"/>
              </w:rPr>
            </w:pPr>
            <w:r w:rsidRPr="0085072E">
              <w:rPr>
                <w:rFonts w:ascii="Times New Roman" w:eastAsia="Times New Roman" w:hAnsi="Times New Roman" w:cs="Times New Roman"/>
                <w:color w:val="000000"/>
                <w:sz w:val="20"/>
                <w:szCs w:val="20"/>
              </w:rPr>
              <w:t xml:space="preserve"> 2-jų naujų individualios priežiūros darbuotojų paieška ir priėmimas į darbą</w:t>
            </w:r>
          </w:p>
        </w:tc>
        <w:tc>
          <w:tcPr>
            <w:tcW w:w="1560" w:type="dxa"/>
          </w:tcPr>
          <w:p w14:paraId="6AF86739"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sz w:val="20"/>
                <w:szCs w:val="20"/>
              </w:rPr>
              <w:t>Vasario</w:t>
            </w:r>
            <w:r w:rsidRPr="0085072E">
              <w:rPr>
                <w:rFonts w:ascii="Times New Roman" w:eastAsia="Times New Roman" w:hAnsi="Times New Roman" w:cs="Times New Roman"/>
                <w:color w:val="000000"/>
                <w:sz w:val="20"/>
                <w:szCs w:val="20"/>
              </w:rPr>
              <w:t xml:space="preserve"> 1 d. </w:t>
            </w:r>
          </w:p>
        </w:tc>
        <w:tc>
          <w:tcPr>
            <w:tcW w:w="3543" w:type="dxa"/>
          </w:tcPr>
          <w:p w14:paraId="569CDA2F"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sz w:val="20"/>
                <w:szCs w:val="20"/>
              </w:rPr>
              <w:t>Priežiūros kokybės gerinimas užtikrinant savarankiškumo įgūdžių stiprinimą</w:t>
            </w:r>
          </w:p>
        </w:tc>
        <w:tc>
          <w:tcPr>
            <w:tcW w:w="1670" w:type="dxa"/>
            <w:tcBorders>
              <w:right w:val="single" w:sz="4" w:space="0" w:color="000000"/>
            </w:tcBorders>
          </w:tcPr>
          <w:p w14:paraId="5A6B2D3E"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Direktorė</w:t>
            </w:r>
          </w:p>
        </w:tc>
      </w:tr>
      <w:tr w:rsidR="00753E17" w:rsidRPr="0085072E" w14:paraId="627FC85D" w14:textId="77777777" w:rsidTr="005D75BF">
        <w:tc>
          <w:tcPr>
            <w:tcW w:w="630" w:type="dxa"/>
          </w:tcPr>
          <w:p w14:paraId="6C619004"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1.4.</w:t>
            </w:r>
          </w:p>
          <w:p w14:paraId="75DEDA98" w14:textId="77777777" w:rsidR="00753E17" w:rsidRPr="0085072E" w:rsidRDefault="00753E17">
            <w:pPr>
              <w:rPr>
                <w:rFonts w:ascii="Times New Roman" w:eastAsia="Times New Roman" w:hAnsi="Times New Roman" w:cs="Times New Roman"/>
                <w:sz w:val="20"/>
                <w:szCs w:val="20"/>
              </w:rPr>
            </w:pPr>
          </w:p>
        </w:tc>
        <w:tc>
          <w:tcPr>
            <w:tcW w:w="2272" w:type="dxa"/>
          </w:tcPr>
          <w:p w14:paraId="0174DDDA"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 Organizuoti bendravimo grupes neformalioje aplinkoje </w:t>
            </w:r>
            <w:r w:rsidR="006F269D" w:rsidRPr="0085072E">
              <w:rPr>
                <w:rFonts w:ascii="Times New Roman" w:eastAsia="Times New Roman" w:hAnsi="Times New Roman" w:cs="Times New Roman"/>
                <w:sz w:val="20"/>
                <w:szCs w:val="20"/>
              </w:rPr>
              <w:t>3 kartus</w:t>
            </w:r>
          </w:p>
        </w:tc>
        <w:tc>
          <w:tcPr>
            <w:tcW w:w="1560" w:type="dxa"/>
          </w:tcPr>
          <w:p w14:paraId="7B6FA592"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Spalio 1d.</w:t>
            </w:r>
          </w:p>
        </w:tc>
        <w:tc>
          <w:tcPr>
            <w:tcW w:w="3543" w:type="dxa"/>
          </w:tcPr>
          <w:p w14:paraId="052FC6C8" w14:textId="77777777" w:rsidR="00753E17" w:rsidRPr="0085072E" w:rsidRDefault="00526EDD" w:rsidP="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Savarankiškumo, bendravimo ugdymas užimtumo skatinimas</w:t>
            </w:r>
            <w:r w:rsidR="0021294F" w:rsidRPr="0085072E">
              <w:rPr>
                <w:rFonts w:ascii="Times New Roman" w:eastAsia="Times New Roman" w:hAnsi="Times New Roman" w:cs="Times New Roman"/>
                <w:sz w:val="20"/>
                <w:szCs w:val="20"/>
              </w:rPr>
              <w:t>, tarpusavio santykių bei santykių su darbuotojais gerinimas</w:t>
            </w:r>
          </w:p>
        </w:tc>
        <w:tc>
          <w:tcPr>
            <w:tcW w:w="1670" w:type="dxa"/>
          </w:tcPr>
          <w:p w14:paraId="14E9A586"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Psichologė   </w:t>
            </w:r>
          </w:p>
        </w:tc>
      </w:tr>
      <w:tr w:rsidR="00753E17" w:rsidRPr="0085072E" w14:paraId="59FBD513" w14:textId="77777777" w:rsidTr="005D75BF">
        <w:tc>
          <w:tcPr>
            <w:tcW w:w="630" w:type="dxa"/>
          </w:tcPr>
          <w:p w14:paraId="5B368AF3"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1.5.</w:t>
            </w:r>
          </w:p>
        </w:tc>
        <w:tc>
          <w:tcPr>
            <w:tcW w:w="2272" w:type="dxa"/>
          </w:tcPr>
          <w:p w14:paraId="567D6D15"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Organizuoti </w:t>
            </w:r>
            <w:r w:rsidR="006F269D" w:rsidRPr="0085072E">
              <w:rPr>
                <w:rFonts w:ascii="Times New Roman" w:eastAsia="Times New Roman" w:hAnsi="Times New Roman" w:cs="Times New Roman"/>
                <w:sz w:val="20"/>
                <w:szCs w:val="20"/>
              </w:rPr>
              <w:t xml:space="preserve">5 </w:t>
            </w:r>
            <w:r w:rsidRPr="0085072E">
              <w:rPr>
                <w:rFonts w:ascii="Times New Roman" w:eastAsia="Times New Roman" w:hAnsi="Times New Roman" w:cs="Times New Roman"/>
                <w:sz w:val="20"/>
                <w:szCs w:val="20"/>
              </w:rPr>
              <w:t>dailės terapijos užsiėmimus</w:t>
            </w:r>
            <w:r w:rsidR="006F269D" w:rsidRPr="0085072E">
              <w:rPr>
                <w:rFonts w:ascii="Times New Roman" w:eastAsia="Times New Roman" w:hAnsi="Times New Roman" w:cs="Times New Roman"/>
                <w:sz w:val="20"/>
                <w:szCs w:val="20"/>
              </w:rPr>
              <w:t xml:space="preserve"> </w:t>
            </w:r>
          </w:p>
        </w:tc>
        <w:tc>
          <w:tcPr>
            <w:tcW w:w="1560" w:type="dxa"/>
          </w:tcPr>
          <w:p w14:paraId="24CEB28C"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Kovo 25 d.</w:t>
            </w:r>
          </w:p>
        </w:tc>
        <w:tc>
          <w:tcPr>
            <w:tcW w:w="3543" w:type="dxa"/>
          </w:tcPr>
          <w:p w14:paraId="28A45843"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Skatinti geriau save pažinti,</w:t>
            </w:r>
            <w:r w:rsidR="005D75BF" w:rsidRPr="0085072E">
              <w:rPr>
                <w:rFonts w:ascii="Times New Roman" w:eastAsia="Times New Roman" w:hAnsi="Times New Roman" w:cs="Times New Roman"/>
                <w:sz w:val="20"/>
                <w:szCs w:val="20"/>
              </w:rPr>
              <w:t xml:space="preserve"> </w:t>
            </w:r>
            <w:r w:rsidRPr="0085072E">
              <w:rPr>
                <w:rFonts w:ascii="Times New Roman" w:eastAsia="Times New Roman" w:hAnsi="Times New Roman" w:cs="Times New Roman"/>
                <w:sz w:val="20"/>
                <w:szCs w:val="20"/>
              </w:rPr>
              <w:t>gerinti santykį su aplinkiniais, emocinės</w:t>
            </w:r>
          </w:p>
          <w:p w14:paraId="43DACD0B" w14:textId="77777777" w:rsidR="00753E17" w:rsidRPr="0085072E" w:rsidRDefault="00526EDD" w:rsidP="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 </w:t>
            </w:r>
            <w:r w:rsidR="0021294F" w:rsidRPr="0085072E">
              <w:rPr>
                <w:rFonts w:ascii="Times New Roman" w:eastAsia="Times New Roman" w:hAnsi="Times New Roman" w:cs="Times New Roman"/>
                <w:sz w:val="20"/>
                <w:szCs w:val="20"/>
              </w:rPr>
              <w:t>s</w:t>
            </w:r>
            <w:r w:rsidRPr="0085072E">
              <w:rPr>
                <w:rFonts w:ascii="Times New Roman" w:eastAsia="Times New Roman" w:hAnsi="Times New Roman" w:cs="Times New Roman"/>
                <w:sz w:val="20"/>
                <w:szCs w:val="20"/>
              </w:rPr>
              <w:t>avijautos</w:t>
            </w:r>
            <w:r w:rsidR="0021294F" w:rsidRPr="0085072E">
              <w:rPr>
                <w:rFonts w:ascii="Times New Roman" w:eastAsia="Times New Roman" w:hAnsi="Times New Roman" w:cs="Times New Roman"/>
                <w:sz w:val="20"/>
                <w:szCs w:val="20"/>
              </w:rPr>
              <w:t>, tarpusavio santykių gerinimas</w:t>
            </w:r>
          </w:p>
        </w:tc>
        <w:tc>
          <w:tcPr>
            <w:tcW w:w="1670" w:type="dxa"/>
          </w:tcPr>
          <w:p w14:paraId="3BF8FC82"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Psichologė</w:t>
            </w:r>
          </w:p>
        </w:tc>
      </w:tr>
      <w:tr w:rsidR="00753E17" w:rsidRPr="0085072E" w14:paraId="1F330877" w14:textId="77777777" w:rsidTr="005D75BF">
        <w:tc>
          <w:tcPr>
            <w:tcW w:w="630" w:type="dxa"/>
          </w:tcPr>
          <w:p w14:paraId="2D2A2F8B"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1.6.</w:t>
            </w:r>
          </w:p>
        </w:tc>
        <w:tc>
          <w:tcPr>
            <w:tcW w:w="2272" w:type="dxa"/>
          </w:tcPr>
          <w:p w14:paraId="466EA1B7" w14:textId="77777777" w:rsidR="00753E17" w:rsidRPr="0085072E" w:rsidRDefault="00C473CB">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Peržiūrėti penkis meninius filmus</w:t>
            </w:r>
          </w:p>
          <w:p w14:paraId="1D3EC87E" w14:textId="77777777" w:rsidR="00753E17" w:rsidRPr="0085072E" w:rsidRDefault="00753E17">
            <w:pPr>
              <w:rPr>
                <w:rFonts w:ascii="Times New Roman" w:eastAsia="Times New Roman" w:hAnsi="Times New Roman" w:cs="Times New Roman"/>
                <w:sz w:val="20"/>
                <w:szCs w:val="20"/>
              </w:rPr>
            </w:pPr>
          </w:p>
        </w:tc>
        <w:tc>
          <w:tcPr>
            <w:tcW w:w="1560" w:type="dxa"/>
          </w:tcPr>
          <w:p w14:paraId="0C9E498A"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Liepos 5</w:t>
            </w:r>
            <w:r w:rsidR="00C473CB" w:rsidRPr="0085072E">
              <w:rPr>
                <w:rFonts w:ascii="Times New Roman" w:eastAsia="Times New Roman" w:hAnsi="Times New Roman" w:cs="Times New Roman"/>
                <w:sz w:val="20"/>
                <w:szCs w:val="20"/>
              </w:rPr>
              <w:t xml:space="preserve"> </w:t>
            </w:r>
            <w:r w:rsidRPr="0085072E">
              <w:rPr>
                <w:rFonts w:ascii="Times New Roman" w:eastAsia="Times New Roman" w:hAnsi="Times New Roman" w:cs="Times New Roman"/>
                <w:sz w:val="20"/>
                <w:szCs w:val="20"/>
              </w:rPr>
              <w:t>d.</w:t>
            </w:r>
          </w:p>
        </w:tc>
        <w:tc>
          <w:tcPr>
            <w:tcW w:w="3543" w:type="dxa"/>
          </w:tcPr>
          <w:p w14:paraId="2F77FCB7" w14:textId="20506C1E" w:rsidR="00753E17" w:rsidRPr="0085072E" w:rsidRDefault="00526EDD" w:rsidP="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Motinystės įgūdžių skatinimas,</w:t>
            </w:r>
            <w:r w:rsidR="005D75BF" w:rsidRPr="0085072E">
              <w:rPr>
                <w:rFonts w:ascii="Times New Roman" w:eastAsia="Times New Roman" w:hAnsi="Times New Roman" w:cs="Times New Roman"/>
                <w:sz w:val="20"/>
                <w:szCs w:val="20"/>
              </w:rPr>
              <w:t xml:space="preserve"> </w:t>
            </w:r>
            <w:r w:rsidRPr="0085072E">
              <w:rPr>
                <w:rFonts w:ascii="Times New Roman" w:eastAsia="Times New Roman" w:hAnsi="Times New Roman" w:cs="Times New Roman"/>
                <w:sz w:val="20"/>
                <w:szCs w:val="20"/>
              </w:rPr>
              <w:t>tinkamo  santykio su vaiku gerinimas</w:t>
            </w:r>
            <w:r w:rsidR="0021294F" w:rsidRPr="0085072E">
              <w:rPr>
                <w:rFonts w:ascii="Times New Roman" w:eastAsia="Times New Roman" w:hAnsi="Times New Roman" w:cs="Times New Roman"/>
                <w:sz w:val="20"/>
                <w:szCs w:val="20"/>
              </w:rPr>
              <w:t>, tarpusavio santykių gerinimas</w:t>
            </w:r>
            <w:r w:rsidR="00157EA3" w:rsidRPr="0085072E">
              <w:rPr>
                <w:rFonts w:ascii="Times New Roman" w:eastAsia="Times New Roman" w:hAnsi="Times New Roman" w:cs="Times New Roman"/>
                <w:sz w:val="20"/>
                <w:szCs w:val="20"/>
              </w:rPr>
              <w:t>, ribų ir taisyklių būtinumo supratimui gilinti.</w:t>
            </w:r>
          </w:p>
        </w:tc>
        <w:tc>
          <w:tcPr>
            <w:tcW w:w="1670" w:type="dxa"/>
          </w:tcPr>
          <w:p w14:paraId="2926BA32"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Psichologė</w:t>
            </w:r>
          </w:p>
          <w:p w14:paraId="4DC1CF1A" w14:textId="77777777" w:rsidR="00753E17" w:rsidRPr="0085072E" w:rsidRDefault="00753E17">
            <w:pPr>
              <w:rPr>
                <w:rFonts w:ascii="Times New Roman" w:eastAsia="Times New Roman" w:hAnsi="Times New Roman" w:cs="Times New Roman"/>
                <w:sz w:val="20"/>
                <w:szCs w:val="20"/>
              </w:rPr>
            </w:pPr>
          </w:p>
        </w:tc>
      </w:tr>
      <w:tr w:rsidR="006D5AF6" w:rsidRPr="0085072E" w14:paraId="01241641" w14:textId="77777777" w:rsidTr="005D75BF">
        <w:tc>
          <w:tcPr>
            <w:tcW w:w="630" w:type="dxa"/>
          </w:tcPr>
          <w:p w14:paraId="6CB7158C" w14:textId="341C97AC" w:rsidR="006D5AF6" w:rsidRPr="0085072E" w:rsidRDefault="006D5AF6">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1.7.</w:t>
            </w:r>
          </w:p>
        </w:tc>
        <w:tc>
          <w:tcPr>
            <w:tcW w:w="2272" w:type="dxa"/>
          </w:tcPr>
          <w:p w14:paraId="46C29877" w14:textId="2810C1A2" w:rsidR="006D5AF6" w:rsidRPr="0085072E" w:rsidRDefault="00AB73A8">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O</w:t>
            </w:r>
            <w:r w:rsidR="004B1AFD" w:rsidRPr="0085072E">
              <w:rPr>
                <w:rFonts w:ascii="Times New Roman" w:eastAsia="Times New Roman" w:hAnsi="Times New Roman" w:cs="Times New Roman"/>
                <w:sz w:val="20"/>
                <w:szCs w:val="20"/>
              </w:rPr>
              <w:t xml:space="preserve">rganizuoti </w:t>
            </w:r>
            <w:r w:rsidR="00157EA3" w:rsidRPr="0085072E">
              <w:rPr>
                <w:rFonts w:ascii="Times New Roman" w:eastAsia="Times New Roman" w:hAnsi="Times New Roman" w:cs="Times New Roman"/>
                <w:sz w:val="20"/>
                <w:szCs w:val="20"/>
              </w:rPr>
              <w:t xml:space="preserve">10 </w:t>
            </w:r>
            <w:r w:rsidR="004B1AFD" w:rsidRPr="0085072E">
              <w:rPr>
                <w:rFonts w:ascii="Times New Roman" w:eastAsia="Times New Roman" w:hAnsi="Times New Roman" w:cs="Times New Roman"/>
                <w:sz w:val="20"/>
                <w:szCs w:val="20"/>
              </w:rPr>
              <w:t>grupės užsiėm</w:t>
            </w:r>
            <w:r w:rsidR="00157EA3" w:rsidRPr="0085072E">
              <w:rPr>
                <w:rFonts w:ascii="Times New Roman" w:eastAsia="Times New Roman" w:hAnsi="Times New Roman" w:cs="Times New Roman"/>
                <w:sz w:val="20"/>
                <w:szCs w:val="20"/>
              </w:rPr>
              <w:t>imų</w:t>
            </w:r>
            <w:r w:rsidR="004B1AFD" w:rsidRPr="0085072E">
              <w:rPr>
                <w:rFonts w:ascii="Times New Roman" w:eastAsia="Times New Roman" w:hAnsi="Times New Roman" w:cs="Times New Roman"/>
                <w:sz w:val="20"/>
                <w:szCs w:val="20"/>
              </w:rPr>
              <w:t xml:space="preserve"> naudojant vaizdinę medžiagą apie žmonių bendravimą ir santykių kūrimą</w:t>
            </w:r>
            <w:r w:rsidR="0085072E" w:rsidRPr="0085072E">
              <w:rPr>
                <w:rFonts w:ascii="Times New Roman" w:eastAsia="Times New Roman" w:hAnsi="Times New Roman" w:cs="Times New Roman"/>
                <w:sz w:val="20"/>
                <w:szCs w:val="20"/>
              </w:rPr>
              <w:t>,</w:t>
            </w:r>
            <w:r w:rsidR="004B1AFD" w:rsidRPr="0085072E">
              <w:rPr>
                <w:rFonts w:ascii="Times New Roman" w:eastAsia="Times New Roman" w:hAnsi="Times New Roman" w:cs="Times New Roman"/>
                <w:sz w:val="20"/>
                <w:szCs w:val="20"/>
              </w:rPr>
              <w:t xml:space="preserve"> </w:t>
            </w:r>
            <w:r w:rsidR="0085072E" w:rsidRPr="0085072E">
              <w:rPr>
                <w:rFonts w:ascii="Times New Roman" w:eastAsia="Times New Roman" w:hAnsi="Times New Roman" w:cs="Times New Roman"/>
                <w:sz w:val="20"/>
                <w:szCs w:val="20"/>
              </w:rPr>
              <w:t>diskusijose nagrinėti  visuomenėje egzistuojančias taisykles</w:t>
            </w:r>
          </w:p>
        </w:tc>
        <w:tc>
          <w:tcPr>
            <w:tcW w:w="1560" w:type="dxa"/>
          </w:tcPr>
          <w:p w14:paraId="325FE9C5" w14:textId="19613A00" w:rsidR="006D5AF6" w:rsidRPr="0085072E" w:rsidRDefault="00400C5A">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Grudžio 31 d.</w:t>
            </w:r>
          </w:p>
        </w:tc>
        <w:tc>
          <w:tcPr>
            <w:tcW w:w="3543" w:type="dxa"/>
          </w:tcPr>
          <w:p w14:paraId="2497EA8F" w14:textId="756F1668" w:rsidR="006D5AF6" w:rsidRPr="0085072E" w:rsidRDefault="004B1AFD" w:rsidP="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Tarpusavio santykių bei santykių su darbuotojais gerinimas, bendravimo ugdymas</w:t>
            </w:r>
            <w:r w:rsidR="0085072E" w:rsidRPr="0085072E">
              <w:rPr>
                <w:rFonts w:ascii="Times New Roman" w:eastAsia="Times New Roman" w:hAnsi="Times New Roman" w:cs="Times New Roman"/>
                <w:sz w:val="20"/>
                <w:szCs w:val="20"/>
              </w:rPr>
              <w:t>, skatinti bendruomeniškumą</w:t>
            </w:r>
          </w:p>
        </w:tc>
        <w:tc>
          <w:tcPr>
            <w:tcW w:w="1670" w:type="dxa"/>
          </w:tcPr>
          <w:p w14:paraId="730E2811" w14:textId="7B49C5A2" w:rsidR="006D5AF6" w:rsidRPr="0085072E" w:rsidRDefault="004B1AF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Socialinės darbuotojos </w:t>
            </w:r>
          </w:p>
        </w:tc>
      </w:tr>
      <w:tr w:rsidR="002A1930" w:rsidRPr="0085072E" w14:paraId="2AC71FB8" w14:textId="77777777" w:rsidTr="005D75BF">
        <w:tc>
          <w:tcPr>
            <w:tcW w:w="630" w:type="dxa"/>
          </w:tcPr>
          <w:p w14:paraId="46D46E0E" w14:textId="51A51943" w:rsidR="002A1930" w:rsidRPr="0085072E" w:rsidRDefault="002A1930">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1.</w:t>
            </w:r>
            <w:r w:rsidR="0085072E" w:rsidRPr="0085072E">
              <w:rPr>
                <w:rFonts w:ascii="Times New Roman" w:eastAsia="Times New Roman" w:hAnsi="Times New Roman" w:cs="Times New Roman"/>
                <w:sz w:val="20"/>
                <w:szCs w:val="20"/>
              </w:rPr>
              <w:t>8</w:t>
            </w:r>
            <w:r w:rsidRPr="0085072E">
              <w:rPr>
                <w:rFonts w:ascii="Times New Roman" w:eastAsia="Times New Roman" w:hAnsi="Times New Roman" w:cs="Times New Roman"/>
                <w:sz w:val="20"/>
                <w:szCs w:val="20"/>
              </w:rPr>
              <w:t xml:space="preserve">. </w:t>
            </w:r>
          </w:p>
        </w:tc>
        <w:tc>
          <w:tcPr>
            <w:tcW w:w="2272" w:type="dxa"/>
          </w:tcPr>
          <w:p w14:paraId="5E8EDC09" w14:textId="49C55089" w:rsidR="002A1930" w:rsidRPr="0085072E" w:rsidRDefault="00A7550B">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Individualių užsiėmimų </w:t>
            </w:r>
            <w:r w:rsidR="00AB73A8" w:rsidRPr="0085072E">
              <w:rPr>
                <w:rFonts w:ascii="Times New Roman" w:eastAsia="Times New Roman" w:hAnsi="Times New Roman" w:cs="Times New Roman"/>
                <w:sz w:val="20"/>
                <w:szCs w:val="20"/>
              </w:rPr>
              <w:t xml:space="preserve">metu </w:t>
            </w:r>
            <w:r w:rsidRPr="0085072E">
              <w:rPr>
                <w:rFonts w:ascii="Times New Roman" w:eastAsia="Times New Roman" w:hAnsi="Times New Roman" w:cs="Times New Roman"/>
                <w:sz w:val="20"/>
                <w:szCs w:val="20"/>
              </w:rPr>
              <w:t>organiz</w:t>
            </w:r>
            <w:r w:rsidR="00AB73A8" w:rsidRPr="0085072E">
              <w:rPr>
                <w:rFonts w:ascii="Times New Roman" w:eastAsia="Times New Roman" w:hAnsi="Times New Roman" w:cs="Times New Roman"/>
                <w:sz w:val="20"/>
                <w:szCs w:val="20"/>
              </w:rPr>
              <w:t>uoti žaidimo su vaiku filmavimą, peržiūrą ir aptarimą</w:t>
            </w:r>
            <w:r w:rsidRPr="0085072E">
              <w:rPr>
                <w:rFonts w:ascii="Times New Roman" w:eastAsia="Times New Roman" w:hAnsi="Times New Roman" w:cs="Times New Roman"/>
                <w:sz w:val="20"/>
                <w:szCs w:val="20"/>
              </w:rPr>
              <w:t xml:space="preserve"> </w:t>
            </w:r>
          </w:p>
        </w:tc>
        <w:tc>
          <w:tcPr>
            <w:tcW w:w="1560" w:type="dxa"/>
          </w:tcPr>
          <w:p w14:paraId="299C3404" w14:textId="1F5ED4B1" w:rsidR="002A1930" w:rsidRPr="0085072E" w:rsidRDefault="00AB73A8">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Gruodžio 31 d.</w:t>
            </w:r>
          </w:p>
        </w:tc>
        <w:tc>
          <w:tcPr>
            <w:tcW w:w="3543" w:type="dxa"/>
          </w:tcPr>
          <w:p w14:paraId="688442C2" w14:textId="2F3049A5" w:rsidR="002A1930" w:rsidRPr="0085072E" w:rsidRDefault="00400C5A" w:rsidP="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Pozityvios m</w:t>
            </w:r>
            <w:r w:rsidR="00AB73A8" w:rsidRPr="0085072E">
              <w:rPr>
                <w:rFonts w:ascii="Times New Roman" w:eastAsia="Times New Roman" w:hAnsi="Times New Roman" w:cs="Times New Roman"/>
                <w:sz w:val="20"/>
                <w:szCs w:val="20"/>
              </w:rPr>
              <w:t>otinystės</w:t>
            </w:r>
            <w:r w:rsidRPr="0085072E">
              <w:rPr>
                <w:rFonts w:ascii="Times New Roman" w:eastAsia="Times New Roman" w:hAnsi="Times New Roman" w:cs="Times New Roman"/>
                <w:sz w:val="20"/>
                <w:szCs w:val="20"/>
              </w:rPr>
              <w:t xml:space="preserve"> įgūdžių ugdymas, tarpusavio ryšio mezgimas, palaikymas, stiprinimas </w:t>
            </w:r>
          </w:p>
        </w:tc>
        <w:tc>
          <w:tcPr>
            <w:tcW w:w="1670" w:type="dxa"/>
          </w:tcPr>
          <w:p w14:paraId="35020D5B" w14:textId="46DEA0DD" w:rsidR="002A1930" w:rsidRPr="0085072E" w:rsidRDefault="002A1930">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Socialinės darbuotojos</w:t>
            </w:r>
          </w:p>
        </w:tc>
      </w:tr>
      <w:tr w:rsidR="00157EA3" w:rsidRPr="0085072E" w14:paraId="10408F80" w14:textId="77777777" w:rsidTr="005D75BF">
        <w:tc>
          <w:tcPr>
            <w:tcW w:w="630" w:type="dxa"/>
          </w:tcPr>
          <w:p w14:paraId="1D9821F0" w14:textId="371F51A1" w:rsidR="00157EA3" w:rsidRPr="0085072E" w:rsidRDefault="0085072E">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1.9.</w:t>
            </w:r>
          </w:p>
        </w:tc>
        <w:tc>
          <w:tcPr>
            <w:tcW w:w="2272" w:type="dxa"/>
          </w:tcPr>
          <w:p w14:paraId="705ABD64" w14:textId="0684117D" w:rsidR="00157EA3" w:rsidRPr="0085072E" w:rsidRDefault="00157EA3">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Sukurti </w:t>
            </w:r>
            <w:r w:rsidR="0085072E" w:rsidRPr="0085072E">
              <w:rPr>
                <w:rFonts w:ascii="Times New Roman" w:eastAsia="Times New Roman" w:hAnsi="Times New Roman" w:cs="Times New Roman"/>
                <w:sz w:val="20"/>
                <w:szCs w:val="20"/>
              </w:rPr>
              <w:t xml:space="preserve">pasitenkinimo paslaugomis </w:t>
            </w:r>
            <w:r w:rsidRPr="0085072E">
              <w:rPr>
                <w:rFonts w:ascii="Times New Roman" w:eastAsia="Times New Roman" w:hAnsi="Times New Roman" w:cs="Times New Roman"/>
                <w:sz w:val="20"/>
                <w:szCs w:val="20"/>
              </w:rPr>
              <w:t xml:space="preserve">klausimyną palydėjimo paslaugas gaunančioms šeimoms </w:t>
            </w:r>
            <w:r w:rsidR="0085072E" w:rsidRPr="0085072E">
              <w:rPr>
                <w:rFonts w:ascii="Times New Roman" w:eastAsia="Times New Roman" w:hAnsi="Times New Roman" w:cs="Times New Roman"/>
                <w:sz w:val="20"/>
                <w:szCs w:val="20"/>
              </w:rPr>
              <w:t>ir atlikti metų eigoje paslaugas gavusių  šeimų apklausą</w:t>
            </w:r>
          </w:p>
        </w:tc>
        <w:tc>
          <w:tcPr>
            <w:tcW w:w="1560" w:type="dxa"/>
          </w:tcPr>
          <w:p w14:paraId="642090EC" w14:textId="498309F0" w:rsidR="00157EA3" w:rsidRPr="0085072E" w:rsidRDefault="0085072E">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Gruodžio 31 d.</w:t>
            </w:r>
          </w:p>
        </w:tc>
        <w:tc>
          <w:tcPr>
            <w:tcW w:w="3543" w:type="dxa"/>
          </w:tcPr>
          <w:p w14:paraId="5064A7A4" w14:textId="1C7634FE" w:rsidR="00157EA3" w:rsidRPr="0085072E" w:rsidRDefault="0085072E" w:rsidP="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Įsivertinti palydėjimo paslaugų gavėjų pasitenkinimą paslaugomis ir gautus rezultatus naudoti gerinant teikiamų paslaugų kokybę</w:t>
            </w:r>
          </w:p>
        </w:tc>
        <w:tc>
          <w:tcPr>
            <w:tcW w:w="1670" w:type="dxa"/>
          </w:tcPr>
          <w:p w14:paraId="40802CB9" w14:textId="32B9898B" w:rsidR="00157EA3" w:rsidRPr="0085072E" w:rsidRDefault="0085072E">
            <w:pPr>
              <w:rPr>
                <w:rFonts w:ascii="Times New Roman" w:eastAsia="Times New Roman" w:hAnsi="Times New Roman" w:cs="Times New Roman"/>
                <w:sz w:val="20"/>
                <w:szCs w:val="20"/>
              </w:rPr>
            </w:pPr>
            <w:r w:rsidRPr="0085072E">
              <w:rPr>
                <w:rFonts w:ascii="Times New Roman" w:eastAsia="Times New Roman" w:hAnsi="Times New Roman" w:cs="Times New Roman"/>
                <w:color w:val="000000"/>
                <w:sz w:val="20"/>
                <w:szCs w:val="20"/>
              </w:rPr>
              <w:t>Vedėja socialiniams reikalams</w:t>
            </w:r>
          </w:p>
        </w:tc>
      </w:tr>
      <w:tr w:rsidR="00753E17" w:rsidRPr="0085072E" w14:paraId="2DDCBB0C" w14:textId="77777777" w:rsidTr="00CC7BA2">
        <w:tc>
          <w:tcPr>
            <w:tcW w:w="630" w:type="dxa"/>
            <w:tcBorders>
              <w:left w:val="single" w:sz="4" w:space="0" w:color="000000"/>
              <w:bottom w:val="single" w:sz="4" w:space="0" w:color="000000"/>
            </w:tcBorders>
            <w:shd w:val="clear" w:color="auto" w:fill="FFC000"/>
            <w:vAlign w:val="center"/>
          </w:tcPr>
          <w:p w14:paraId="03D885EA" w14:textId="77777777" w:rsidR="00753E17" w:rsidRPr="0085072E" w:rsidRDefault="00526EDD">
            <w:pPr>
              <w:jc w:val="center"/>
              <w:rPr>
                <w:rFonts w:ascii="Times New Roman" w:eastAsia="Times New Roman" w:hAnsi="Times New Roman" w:cs="Times New Roman"/>
                <w:b/>
                <w:color w:val="000000"/>
                <w:sz w:val="20"/>
                <w:szCs w:val="20"/>
              </w:rPr>
            </w:pPr>
            <w:r w:rsidRPr="0085072E">
              <w:rPr>
                <w:rFonts w:ascii="Times New Roman" w:eastAsia="Times New Roman" w:hAnsi="Times New Roman" w:cs="Times New Roman"/>
                <w:b/>
                <w:color w:val="000000"/>
                <w:sz w:val="20"/>
                <w:szCs w:val="20"/>
              </w:rPr>
              <w:t>2.</w:t>
            </w:r>
          </w:p>
        </w:tc>
        <w:tc>
          <w:tcPr>
            <w:tcW w:w="9045" w:type="dxa"/>
            <w:gridSpan w:val="4"/>
            <w:tcBorders>
              <w:bottom w:val="single" w:sz="4" w:space="0" w:color="000000"/>
              <w:right w:val="single" w:sz="4" w:space="0" w:color="000000"/>
            </w:tcBorders>
            <w:shd w:val="clear" w:color="auto" w:fill="FFC000"/>
            <w:vAlign w:val="center"/>
          </w:tcPr>
          <w:p w14:paraId="24961CD4" w14:textId="77777777" w:rsidR="00753E17" w:rsidRPr="0085072E" w:rsidRDefault="00526EDD">
            <w:pPr>
              <w:jc w:val="center"/>
              <w:rPr>
                <w:rFonts w:ascii="Times New Roman" w:eastAsia="Times New Roman" w:hAnsi="Times New Roman" w:cs="Times New Roman"/>
                <w:b/>
                <w:color w:val="000000"/>
                <w:sz w:val="20"/>
                <w:szCs w:val="20"/>
              </w:rPr>
            </w:pPr>
            <w:bookmarkStart w:id="5" w:name="_heading=h.gjdgxs" w:colFirst="0" w:colLast="0"/>
            <w:bookmarkEnd w:id="5"/>
            <w:r w:rsidRPr="0085072E">
              <w:rPr>
                <w:rFonts w:ascii="Times New Roman" w:eastAsia="Times New Roman" w:hAnsi="Times New Roman" w:cs="Times New Roman"/>
                <w:b/>
                <w:color w:val="000000"/>
                <w:sz w:val="20"/>
                <w:szCs w:val="20"/>
              </w:rPr>
              <w:t>Gerinti paslaugų kokybę senyvo amžiaus asmenims diegiant/skatinant individualų požiūrį į asmenį senelių globos padalinyje</w:t>
            </w:r>
          </w:p>
        </w:tc>
      </w:tr>
      <w:tr w:rsidR="00753E17" w:rsidRPr="0085072E" w14:paraId="00E1670C" w14:textId="77777777" w:rsidTr="005D75BF">
        <w:tc>
          <w:tcPr>
            <w:tcW w:w="630" w:type="dxa"/>
            <w:tcBorders>
              <w:top w:val="single" w:sz="4" w:space="0" w:color="000000"/>
              <w:left w:val="single" w:sz="4" w:space="0" w:color="000000"/>
              <w:bottom w:val="single" w:sz="4" w:space="0" w:color="000000"/>
              <w:right w:val="single" w:sz="4" w:space="0" w:color="000000"/>
            </w:tcBorders>
          </w:tcPr>
          <w:p w14:paraId="08008086"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2.1.</w:t>
            </w:r>
          </w:p>
        </w:tc>
        <w:tc>
          <w:tcPr>
            <w:tcW w:w="2272" w:type="dxa"/>
            <w:tcBorders>
              <w:top w:val="single" w:sz="4" w:space="0" w:color="000000"/>
              <w:left w:val="single" w:sz="4" w:space="0" w:color="000000"/>
              <w:bottom w:val="single" w:sz="4" w:space="0" w:color="000000"/>
              <w:right w:val="single" w:sz="4" w:space="0" w:color="000000"/>
            </w:tcBorders>
          </w:tcPr>
          <w:p w14:paraId="164F3AE5"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Išpildyti svajonę 4 gyventojams</w:t>
            </w:r>
          </w:p>
        </w:tc>
        <w:tc>
          <w:tcPr>
            <w:tcW w:w="1560" w:type="dxa"/>
            <w:tcBorders>
              <w:top w:val="single" w:sz="4" w:space="0" w:color="000000"/>
              <w:left w:val="single" w:sz="4" w:space="0" w:color="000000"/>
              <w:bottom w:val="single" w:sz="4" w:space="0" w:color="000000"/>
              <w:right w:val="single" w:sz="4" w:space="0" w:color="000000"/>
            </w:tcBorders>
          </w:tcPr>
          <w:p w14:paraId="78932F17"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Gruodžio 31 d.</w:t>
            </w:r>
          </w:p>
        </w:tc>
        <w:tc>
          <w:tcPr>
            <w:tcW w:w="3543" w:type="dxa"/>
            <w:tcBorders>
              <w:top w:val="single" w:sz="4" w:space="0" w:color="000000"/>
              <w:left w:val="single" w:sz="4" w:space="0" w:color="000000"/>
              <w:bottom w:val="single" w:sz="4" w:space="0" w:color="000000"/>
              <w:right w:val="single" w:sz="4" w:space="0" w:color="000000"/>
            </w:tcBorders>
          </w:tcPr>
          <w:p w14:paraId="418285A2"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Geresnės gyventojo gyvenimo  kokybės kūrimas</w:t>
            </w:r>
          </w:p>
        </w:tc>
        <w:tc>
          <w:tcPr>
            <w:tcW w:w="1670" w:type="dxa"/>
            <w:tcBorders>
              <w:top w:val="single" w:sz="4" w:space="0" w:color="000000"/>
              <w:left w:val="single" w:sz="4" w:space="0" w:color="000000"/>
              <w:bottom w:val="single" w:sz="4" w:space="0" w:color="000000"/>
              <w:right w:val="single" w:sz="4" w:space="0" w:color="000000"/>
            </w:tcBorders>
          </w:tcPr>
          <w:p w14:paraId="474D707E"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Socialinės darbuotojos</w:t>
            </w:r>
          </w:p>
        </w:tc>
      </w:tr>
      <w:tr w:rsidR="00753E17" w:rsidRPr="0085072E" w14:paraId="12814055" w14:textId="77777777" w:rsidTr="005D75BF">
        <w:tc>
          <w:tcPr>
            <w:tcW w:w="630" w:type="dxa"/>
            <w:tcBorders>
              <w:top w:val="single" w:sz="4" w:space="0" w:color="000000"/>
              <w:left w:val="single" w:sz="4" w:space="0" w:color="000000"/>
              <w:bottom w:val="single" w:sz="4" w:space="0" w:color="000000"/>
              <w:right w:val="single" w:sz="4" w:space="0" w:color="000000"/>
            </w:tcBorders>
          </w:tcPr>
          <w:p w14:paraId="623ADF98" w14:textId="77777777" w:rsidR="00753E17" w:rsidRPr="0085072E" w:rsidRDefault="00B36F04">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2.2.</w:t>
            </w:r>
          </w:p>
        </w:tc>
        <w:tc>
          <w:tcPr>
            <w:tcW w:w="2272" w:type="dxa"/>
            <w:tcBorders>
              <w:top w:val="single" w:sz="4" w:space="0" w:color="000000"/>
              <w:left w:val="single" w:sz="4" w:space="0" w:color="000000"/>
              <w:bottom w:val="single" w:sz="4" w:space="0" w:color="000000"/>
              <w:right w:val="single" w:sz="4" w:space="0" w:color="000000"/>
            </w:tcBorders>
          </w:tcPr>
          <w:p w14:paraId="07A0B8D1"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Organizuoti 5-is debrifingo grupės užsiėmimus</w:t>
            </w:r>
          </w:p>
        </w:tc>
        <w:tc>
          <w:tcPr>
            <w:tcW w:w="1560" w:type="dxa"/>
            <w:tcBorders>
              <w:top w:val="single" w:sz="4" w:space="0" w:color="000000"/>
              <w:left w:val="single" w:sz="4" w:space="0" w:color="000000"/>
              <w:bottom w:val="single" w:sz="4" w:space="0" w:color="000000"/>
              <w:right w:val="single" w:sz="4" w:space="0" w:color="000000"/>
            </w:tcBorders>
          </w:tcPr>
          <w:p w14:paraId="3BDEECC3"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Gruodžio 22 d.</w:t>
            </w:r>
          </w:p>
        </w:tc>
        <w:tc>
          <w:tcPr>
            <w:tcW w:w="3543" w:type="dxa"/>
            <w:tcBorders>
              <w:top w:val="single" w:sz="4" w:space="0" w:color="000000"/>
              <w:left w:val="single" w:sz="4" w:space="0" w:color="000000"/>
              <w:bottom w:val="single" w:sz="4" w:space="0" w:color="000000"/>
              <w:right w:val="single" w:sz="4" w:space="0" w:color="000000"/>
            </w:tcBorders>
          </w:tcPr>
          <w:p w14:paraId="722DCF93"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Palengvės netekties sukelti išgyvenimai</w:t>
            </w:r>
          </w:p>
        </w:tc>
        <w:tc>
          <w:tcPr>
            <w:tcW w:w="1670" w:type="dxa"/>
            <w:tcBorders>
              <w:top w:val="single" w:sz="4" w:space="0" w:color="000000"/>
              <w:left w:val="single" w:sz="4" w:space="0" w:color="000000"/>
              <w:bottom w:val="single" w:sz="4" w:space="0" w:color="000000"/>
              <w:right w:val="single" w:sz="4" w:space="0" w:color="000000"/>
            </w:tcBorders>
          </w:tcPr>
          <w:p w14:paraId="62813954"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Psichologė</w:t>
            </w:r>
          </w:p>
        </w:tc>
      </w:tr>
      <w:tr w:rsidR="00753E17" w:rsidRPr="0085072E" w14:paraId="6A3ED5BC" w14:textId="77777777" w:rsidTr="005D75BF">
        <w:tc>
          <w:tcPr>
            <w:tcW w:w="630" w:type="dxa"/>
            <w:tcBorders>
              <w:top w:val="single" w:sz="4" w:space="0" w:color="000000"/>
              <w:left w:val="single" w:sz="4" w:space="0" w:color="000000"/>
              <w:bottom w:val="single" w:sz="4" w:space="0" w:color="000000"/>
              <w:right w:val="single" w:sz="4" w:space="0" w:color="000000"/>
            </w:tcBorders>
          </w:tcPr>
          <w:p w14:paraId="038DB72D"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 xml:space="preserve">2.3. </w:t>
            </w:r>
          </w:p>
        </w:tc>
        <w:tc>
          <w:tcPr>
            <w:tcW w:w="2272" w:type="dxa"/>
            <w:tcBorders>
              <w:top w:val="single" w:sz="4" w:space="0" w:color="000000"/>
              <w:left w:val="single" w:sz="4" w:space="0" w:color="000000"/>
              <w:bottom w:val="single" w:sz="4" w:space="0" w:color="000000"/>
              <w:right w:val="single" w:sz="4" w:space="0" w:color="000000"/>
            </w:tcBorders>
          </w:tcPr>
          <w:p w14:paraId="6EB8F8F6" w14:textId="77777777" w:rsidR="00753E17" w:rsidRPr="0085072E" w:rsidRDefault="004217E3">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Atlikti gyventojų apklausą dėl tiekiamo maisto raciono</w:t>
            </w:r>
          </w:p>
        </w:tc>
        <w:tc>
          <w:tcPr>
            <w:tcW w:w="1560" w:type="dxa"/>
            <w:tcBorders>
              <w:top w:val="single" w:sz="4" w:space="0" w:color="000000"/>
              <w:left w:val="single" w:sz="4" w:space="0" w:color="000000"/>
              <w:bottom w:val="single" w:sz="4" w:space="0" w:color="000000"/>
              <w:right w:val="single" w:sz="4" w:space="0" w:color="000000"/>
            </w:tcBorders>
          </w:tcPr>
          <w:p w14:paraId="4933D760" w14:textId="77777777" w:rsidR="00753E17" w:rsidRPr="0085072E" w:rsidRDefault="004217E3">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Liepos 1 d.</w:t>
            </w:r>
          </w:p>
        </w:tc>
        <w:tc>
          <w:tcPr>
            <w:tcW w:w="3543" w:type="dxa"/>
            <w:tcBorders>
              <w:top w:val="single" w:sz="4" w:space="0" w:color="000000"/>
              <w:left w:val="single" w:sz="4" w:space="0" w:color="000000"/>
              <w:bottom w:val="single" w:sz="4" w:space="0" w:color="000000"/>
              <w:right w:val="single" w:sz="4" w:space="0" w:color="000000"/>
            </w:tcBorders>
          </w:tcPr>
          <w:p w14:paraId="64DA47D4" w14:textId="77777777" w:rsidR="00753E17" w:rsidRPr="0085072E" w:rsidRDefault="004217E3">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Įvertinti gyventojų poreikiai dėl mitybos raciono, meniu sudarymo. Pagal galimybes atnaujintas meniu.</w:t>
            </w:r>
          </w:p>
        </w:tc>
        <w:tc>
          <w:tcPr>
            <w:tcW w:w="1670" w:type="dxa"/>
            <w:tcBorders>
              <w:top w:val="single" w:sz="4" w:space="0" w:color="000000"/>
              <w:left w:val="single" w:sz="4" w:space="0" w:color="000000"/>
              <w:bottom w:val="single" w:sz="4" w:space="0" w:color="000000"/>
              <w:right w:val="single" w:sz="4" w:space="0" w:color="000000"/>
            </w:tcBorders>
          </w:tcPr>
          <w:p w14:paraId="25027492" w14:textId="77777777" w:rsidR="00753E17" w:rsidRPr="0085072E" w:rsidRDefault="004217E3">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Mitybos specialistė</w:t>
            </w:r>
          </w:p>
        </w:tc>
      </w:tr>
      <w:tr w:rsidR="00753E17" w:rsidRPr="0085072E" w14:paraId="100F0961" w14:textId="77777777" w:rsidTr="005D75BF">
        <w:tc>
          <w:tcPr>
            <w:tcW w:w="630" w:type="dxa"/>
            <w:tcBorders>
              <w:top w:val="single" w:sz="4" w:space="0" w:color="000000"/>
              <w:left w:val="single" w:sz="4" w:space="0" w:color="000000"/>
              <w:bottom w:val="single" w:sz="4" w:space="0" w:color="000000"/>
              <w:right w:val="single" w:sz="4" w:space="0" w:color="000000"/>
            </w:tcBorders>
          </w:tcPr>
          <w:p w14:paraId="079A7F31"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 xml:space="preserve">2.4. </w:t>
            </w:r>
          </w:p>
        </w:tc>
        <w:tc>
          <w:tcPr>
            <w:tcW w:w="2272" w:type="dxa"/>
            <w:tcBorders>
              <w:top w:val="single" w:sz="4" w:space="0" w:color="000000"/>
              <w:left w:val="single" w:sz="4" w:space="0" w:color="000000"/>
              <w:bottom w:val="single" w:sz="4" w:space="0" w:color="000000"/>
              <w:right w:val="single" w:sz="4" w:space="0" w:color="000000"/>
            </w:tcBorders>
          </w:tcPr>
          <w:p w14:paraId="4D0E31DF"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Organizuoti</w:t>
            </w:r>
            <w:r w:rsidR="00CC7BA2" w:rsidRPr="0085072E">
              <w:rPr>
                <w:rFonts w:ascii="Times New Roman" w:eastAsia="Times New Roman" w:hAnsi="Times New Roman" w:cs="Times New Roman"/>
                <w:color w:val="000000"/>
                <w:sz w:val="20"/>
                <w:szCs w:val="20"/>
              </w:rPr>
              <w:t xml:space="preserve"> </w:t>
            </w:r>
            <w:r w:rsidRPr="0085072E">
              <w:rPr>
                <w:rFonts w:ascii="Times New Roman" w:eastAsia="Times New Roman" w:hAnsi="Times New Roman" w:cs="Times New Roman"/>
                <w:sz w:val="20"/>
                <w:szCs w:val="20"/>
              </w:rPr>
              <w:t>užsiėmimus II-o aukšto demenciją turintiems gyventojams</w:t>
            </w:r>
          </w:p>
        </w:tc>
        <w:tc>
          <w:tcPr>
            <w:tcW w:w="1560" w:type="dxa"/>
            <w:tcBorders>
              <w:top w:val="single" w:sz="4" w:space="0" w:color="000000"/>
              <w:left w:val="single" w:sz="4" w:space="0" w:color="000000"/>
              <w:bottom w:val="single" w:sz="4" w:space="0" w:color="000000"/>
              <w:right w:val="single" w:sz="4" w:space="0" w:color="000000"/>
            </w:tcBorders>
          </w:tcPr>
          <w:p w14:paraId="349C2542"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 xml:space="preserve">Gruodžio 20 d. </w:t>
            </w:r>
          </w:p>
        </w:tc>
        <w:tc>
          <w:tcPr>
            <w:tcW w:w="3543" w:type="dxa"/>
            <w:tcBorders>
              <w:top w:val="single" w:sz="4" w:space="0" w:color="000000"/>
              <w:left w:val="single" w:sz="4" w:space="0" w:color="000000"/>
              <w:bottom w:val="single" w:sz="4" w:space="0" w:color="000000"/>
              <w:right w:val="single" w:sz="4" w:space="0" w:color="000000"/>
            </w:tcBorders>
          </w:tcPr>
          <w:p w14:paraId="654E285F"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sz w:val="20"/>
                <w:szCs w:val="20"/>
              </w:rPr>
              <w:t>Palaikyti  socialinius ryšius, aktyvinti  bendravimo įgūdžius.</w:t>
            </w:r>
            <w:r w:rsidR="00CC7BA2" w:rsidRPr="0085072E">
              <w:rPr>
                <w:rFonts w:ascii="Times New Roman" w:eastAsia="Times New Roman" w:hAnsi="Times New Roman" w:cs="Times New Roman"/>
                <w:sz w:val="20"/>
                <w:szCs w:val="20"/>
              </w:rPr>
              <w:t xml:space="preserve"> </w:t>
            </w:r>
            <w:r w:rsidRPr="0085072E">
              <w:rPr>
                <w:rFonts w:ascii="Times New Roman" w:eastAsia="Times New Roman" w:hAnsi="Times New Roman" w:cs="Times New Roman"/>
                <w:sz w:val="20"/>
                <w:szCs w:val="20"/>
              </w:rPr>
              <w:t>Stimuliuoti ir palaikyti kognityvines funkcijas.</w:t>
            </w:r>
          </w:p>
        </w:tc>
        <w:tc>
          <w:tcPr>
            <w:tcW w:w="1670" w:type="dxa"/>
            <w:tcBorders>
              <w:top w:val="single" w:sz="4" w:space="0" w:color="000000"/>
              <w:left w:val="single" w:sz="4" w:space="0" w:color="000000"/>
              <w:bottom w:val="single" w:sz="4" w:space="0" w:color="000000"/>
              <w:right w:val="single" w:sz="4" w:space="0" w:color="000000"/>
            </w:tcBorders>
          </w:tcPr>
          <w:p w14:paraId="026FA4B9" w14:textId="77777777" w:rsidR="00753E17" w:rsidRPr="0085072E" w:rsidRDefault="00526EDD">
            <w:pPr>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Psichologė</w:t>
            </w:r>
          </w:p>
        </w:tc>
      </w:tr>
      <w:tr w:rsidR="00753E17" w:rsidRPr="0085072E" w14:paraId="750CA188" w14:textId="77777777" w:rsidTr="005D75BF">
        <w:tc>
          <w:tcPr>
            <w:tcW w:w="630" w:type="dxa"/>
            <w:tcBorders>
              <w:top w:val="single" w:sz="4" w:space="0" w:color="000000"/>
              <w:left w:val="single" w:sz="4" w:space="0" w:color="000000"/>
              <w:bottom w:val="single" w:sz="4" w:space="0" w:color="000000"/>
              <w:right w:val="single" w:sz="4" w:space="0" w:color="000000"/>
            </w:tcBorders>
          </w:tcPr>
          <w:p w14:paraId="2BE77C40" w14:textId="77777777" w:rsidR="00753E17" w:rsidRPr="0085072E" w:rsidRDefault="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2.5. </w:t>
            </w:r>
          </w:p>
        </w:tc>
        <w:tc>
          <w:tcPr>
            <w:tcW w:w="2272" w:type="dxa"/>
            <w:tcBorders>
              <w:top w:val="single" w:sz="4" w:space="0" w:color="000000"/>
              <w:left w:val="single" w:sz="4" w:space="0" w:color="000000"/>
              <w:bottom w:val="single" w:sz="4" w:space="0" w:color="000000"/>
              <w:right w:val="single" w:sz="4" w:space="0" w:color="000000"/>
            </w:tcBorders>
          </w:tcPr>
          <w:p w14:paraId="6A965B98" w14:textId="77777777" w:rsidR="00753E17" w:rsidRPr="0085072E" w:rsidRDefault="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Organizuoti 6 sveikos mitybos, sveikos gyvensenos užsiėmimus gyventojams</w:t>
            </w:r>
          </w:p>
        </w:tc>
        <w:tc>
          <w:tcPr>
            <w:tcW w:w="1560" w:type="dxa"/>
            <w:tcBorders>
              <w:top w:val="single" w:sz="4" w:space="0" w:color="000000"/>
              <w:left w:val="single" w:sz="4" w:space="0" w:color="000000"/>
              <w:bottom w:val="single" w:sz="4" w:space="0" w:color="000000"/>
              <w:right w:val="single" w:sz="4" w:space="0" w:color="000000"/>
            </w:tcBorders>
          </w:tcPr>
          <w:p w14:paraId="2544C6D7" w14:textId="77777777" w:rsidR="00753E17" w:rsidRPr="0085072E" w:rsidRDefault="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Gruodžio 31 d. </w:t>
            </w:r>
          </w:p>
        </w:tc>
        <w:tc>
          <w:tcPr>
            <w:tcW w:w="3543" w:type="dxa"/>
            <w:tcBorders>
              <w:top w:val="single" w:sz="4" w:space="0" w:color="000000"/>
              <w:left w:val="single" w:sz="4" w:space="0" w:color="000000"/>
              <w:bottom w:val="single" w:sz="4" w:space="0" w:color="000000"/>
              <w:right w:val="single" w:sz="4" w:space="0" w:color="000000"/>
            </w:tcBorders>
          </w:tcPr>
          <w:p w14:paraId="5A8CD9CE" w14:textId="77777777" w:rsidR="00753E17" w:rsidRPr="0085072E" w:rsidRDefault="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Mitybos įpročių keitimas, sveikos gyvensenos skatinimas, pasitenkinimo maitinimo paslauga didinimas.</w:t>
            </w:r>
          </w:p>
        </w:tc>
        <w:tc>
          <w:tcPr>
            <w:tcW w:w="1670" w:type="dxa"/>
            <w:tcBorders>
              <w:top w:val="single" w:sz="4" w:space="0" w:color="000000"/>
              <w:left w:val="single" w:sz="4" w:space="0" w:color="000000"/>
              <w:bottom w:val="single" w:sz="4" w:space="0" w:color="000000"/>
              <w:right w:val="single" w:sz="4" w:space="0" w:color="000000"/>
            </w:tcBorders>
          </w:tcPr>
          <w:p w14:paraId="688C9A69" w14:textId="77777777" w:rsidR="00753E17" w:rsidRPr="0085072E" w:rsidRDefault="0021294F">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Bendrosios praktikos slaugytojos, mitybos specialistė</w:t>
            </w:r>
          </w:p>
        </w:tc>
      </w:tr>
      <w:tr w:rsidR="00753E17" w:rsidRPr="0085072E" w14:paraId="1FCF252B" w14:textId="77777777" w:rsidTr="005D75BF">
        <w:tc>
          <w:tcPr>
            <w:tcW w:w="630" w:type="dxa"/>
            <w:tcBorders>
              <w:top w:val="single" w:sz="4" w:space="0" w:color="000000"/>
              <w:left w:val="single" w:sz="4" w:space="0" w:color="000000"/>
              <w:bottom w:val="single" w:sz="4" w:space="0" w:color="000000"/>
              <w:right w:val="single" w:sz="4" w:space="0" w:color="000000"/>
            </w:tcBorders>
          </w:tcPr>
          <w:p w14:paraId="009DD41F"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2.</w:t>
            </w:r>
            <w:r w:rsidR="0021294F" w:rsidRPr="0085072E">
              <w:rPr>
                <w:rFonts w:ascii="Times New Roman" w:eastAsia="Times New Roman" w:hAnsi="Times New Roman" w:cs="Times New Roman"/>
                <w:sz w:val="20"/>
                <w:szCs w:val="20"/>
              </w:rPr>
              <w:t>6</w:t>
            </w:r>
            <w:r w:rsidRPr="0085072E">
              <w:rPr>
                <w:rFonts w:ascii="Times New Roman" w:eastAsia="Times New Roman" w:hAnsi="Times New Roman" w:cs="Times New Roman"/>
                <w:sz w:val="20"/>
                <w:szCs w:val="20"/>
              </w:rPr>
              <w:t>.</w:t>
            </w:r>
          </w:p>
        </w:tc>
        <w:tc>
          <w:tcPr>
            <w:tcW w:w="2272" w:type="dxa"/>
            <w:tcBorders>
              <w:top w:val="single" w:sz="4" w:space="0" w:color="000000"/>
              <w:left w:val="single" w:sz="4" w:space="0" w:color="000000"/>
              <w:bottom w:val="single" w:sz="4" w:space="0" w:color="000000"/>
              <w:right w:val="single" w:sz="4" w:space="0" w:color="000000"/>
            </w:tcBorders>
          </w:tcPr>
          <w:p w14:paraId="41DF6A86"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Vykdyti projektą “Šventasis globėjas”, naudojant šventųjų bendravimo pamaldumo praktikas</w:t>
            </w:r>
          </w:p>
        </w:tc>
        <w:tc>
          <w:tcPr>
            <w:tcW w:w="1560" w:type="dxa"/>
            <w:tcBorders>
              <w:top w:val="single" w:sz="4" w:space="0" w:color="000000"/>
              <w:left w:val="single" w:sz="4" w:space="0" w:color="000000"/>
              <w:bottom w:val="single" w:sz="4" w:space="0" w:color="000000"/>
              <w:right w:val="single" w:sz="4" w:space="0" w:color="000000"/>
            </w:tcBorders>
          </w:tcPr>
          <w:p w14:paraId="3306788A"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Gruodžio 31 d.</w:t>
            </w:r>
          </w:p>
        </w:tc>
        <w:tc>
          <w:tcPr>
            <w:tcW w:w="3543" w:type="dxa"/>
            <w:tcBorders>
              <w:top w:val="single" w:sz="4" w:space="0" w:color="000000"/>
              <w:left w:val="single" w:sz="4" w:space="0" w:color="000000"/>
              <w:bottom w:val="single" w:sz="4" w:space="0" w:color="000000"/>
              <w:right w:val="single" w:sz="4" w:space="0" w:color="000000"/>
            </w:tcBorders>
          </w:tcPr>
          <w:p w14:paraId="1A4B0D9E"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Atliepti dvasinius poreikius per vilties ir ramybės patyrimus</w:t>
            </w:r>
          </w:p>
        </w:tc>
        <w:tc>
          <w:tcPr>
            <w:tcW w:w="1670" w:type="dxa"/>
            <w:tcBorders>
              <w:top w:val="single" w:sz="4" w:space="0" w:color="000000"/>
              <w:left w:val="single" w:sz="4" w:space="0" w:color="000000"/>
              <w:bottom w:val="single" w:sz="4" w:space="0" w:color="000000"/>
              <w:right w:val="single" w:sz="4" w:space="0" w:color="000000"/>
            </w:tcBorders>
          </w:tcPr>
          <w:p w14:paraId="4C5624D0"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Sielovadininkė</w:t>
            </w:r>
          </w:p>
        </w:tc>
      </w:tr>
      <w:tr w:rsidR="00753E17" w:rsidRPr="0085072E" w14:paraId="4DED0B8E" w14:textId="77777777" w:rsidTr="005D75BF">
        <w:tc>
          <w:tcPr>
            <w:tcW w:w="630" w:type="dxa"/>
            <w:tcBorders>
              <w:top w:val="single" w:sz="4" w:space="0" w:color="000000"/>
              <w:left w:val="single" w:sz="4" w:space="0" w:color="000000"/>
              <w:bottom w:val="single" w:sz="4" w:space="0" w:color="000000"/>
              <w:right w:val="single" w:sz="4" w:space="0" w:color="000000"/>
            </w:tcBorders>
          </w:tcPr>
          <w:p w14:paraId="68D1A1C9"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lastRenderedPageBreak/>
              <w:t>2.</w:t>
            </w:r>
            <w:r w:rsidR="0021294F" w:rsidRPr="0085072E">
              <w:rPr>
                <w:rFonts w:ascii="Times New Roman" w:eastAsia="Times New Roman" w:hAnsi="Times New Roman" w:cs="Times New Roman"/>
                <w:sz w:val="20"/>
                <w:szCs w:val="20"/>
              </w:rPr>
              <w:t>7</w:t>
            </w:r>
            <w:r w:rsidRPr="0085072E">
              <w:rPr>
                <w:rFonts w:ascii="Times New Roman" w:eastAsia="Times New Roman" w:hAnsi="Times New Roman" w:cs="Times New Roman"/>
                <w:sz w:val="20"/>
                <w:szCs w:val="20"/>
              </w:rPr>
              <w:t>.</w:t>
            </w:r>
          </w:p>
        </w:tc>
        <w:tc>
          <w:tcPr>
            <w:tcW w:w="2272" w:type="dxa"/>
            <w:tcBorders>
              <w:top w:val="single" w:sz="4" w:space="0" w:color="000000"/>
              <w:left w:val="single" w:sz="4" w:space="0" w:color="000000"/>
              <w:bottom w:val="single" w:sz="4" w:space="0" w:color="000000"/>
              <w:right w:val="single" w:sz="4" w:space="0" w:color="000000"/>
            </w:tcBorders>
          </w:tcPr>
          <w:p w14:paraId="4D387A94"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Tęsti bendradarbiavimą su „Raudonuoju kryžiumi“ ar kitais partneriais galinčiais nuolat savanoriauti su gyventojais </w:t>
            </w:r>
          </w:p>
        </w:tc>
        <w:tc>
          <w:tcPr>
            <w:tcW w:w="1560" w:type="dxa"/>
            <w:tcBorders>
              <w:top w:val="single" w:sz="4" w:space="0" w:color="000000"/>
              <w:left w:val="single" w:sz="4" w:space="0" w:color="000000"/>
              <w:bottom w:val="single" w:sz="4" w:space="0" w:color="000000"/>
              <w:right w:val="single" w:sz="4" w:space="0" w:color="000000"/>
            </w:tcBorders>
          </w:tcPr>
          <w:p w14:paraId="0AC36273"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Gruodžio 31 d.</w:t>
            </w:r>
          </w:p>
        </w:tc>
        <w:tc>
          <w:tcPr>
            <w:tcW w:w="3543" w:type="dxa"/>
            <w:tcBorders>
              <w:top w:val="single" w:sz="4" w:space="0" w:color="000000"/>
              <w:left w:val="single" w:sz="4" w:space="0" w:color="000000"/>
              <w:bottom w:val="single" w:sz="4" w:space="0" w:color="000000"/>
              <w:right w:val="single" w:sz="4" w:space="0" w:color="000000"/>
            </w:tcBorders>
          </w:tcPr>
          <w:p w14:paraId="04A491B9"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Per bendras veiklas sustiprėja gyventojų socialiniai įgūdžiai, savarankiškumas, prasmingai leidžiamas laisvalaikis</w:t>
            </w:r>
          </w:p>
        </w:tc>
        <w:tc>
          <w:tcPr>
            <w:tcW w:w="1670" w:type="dxa"/>
            <w:tcBorders>
              <w:top w:val="single" w:sz="4" w:space="0" w:color="000000"/>
              <w:left w:val="single" w:sz="4" w:space="0" w:color="000000"/>
              <w:bottom w:val="single" w:sz="4" w:space="0" w:color="000000"/>
              <w:right w:val="single" w:sz="4" w:space="0" w:color="000000"/>
            </w:tcBorders>
          </w:tcPr>
          <w:p w14:paraId="387725AC"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Socialinės darbuotojos, užimtumo specialistė</w:t>
            </w:r>
          </w:p>
        </w:tc>
      </w:tr>
      <w:tr w:rsidR="00753E17" w:rsidRPr="0085072E" w14:paraId="7334C758" w14:textId="77777777" w:rsidTr="005D75BF">
        <w:tc>
          <w:tcPr>
            <w:tcW w:w="630" w:type="dxa"/>
            <w:tcBorders>
              <w:top w:val="single" w:sz="4" w:space="0" w:color="000000"/>
              <w:left w:val="single" w:sz="4" w:space="0" w:color="000000"/>
              <w:bottom w:val="single" w:sz="4" w:space="0" w:color="000000"/>
              <w:right w:val="single" w:sz="4" w:space="0" w:color="000000"/>
            </w:tcBorders>
          </w:tcPr>
          <w:p w14:paraId="19E118C9"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2.</w:t>
            </w:r>
            <w:r w:rsidR="0021294F" w:rsidRPr="0085072E">
              <w:rPr>
                <w:rFonts w:ascii="Times New Roman" w:eastAsia="Times New Roman" w:hAnsi="Times New Roman" w:cs="Times New Roman"/>
                <w:sz w:val="20"/>
                <w:szCs w:val="20"/>
              </w:rPr>
              <w:t>8</w:t>
            </w:r>
            <w:r w:rsidRPr="0085072E">
              <w:rPr>
                <w:rFonts w:ascii="Times New Roman" w:eastAsia="Times New Roman" w:hAnsi="Times New Roman" w:cs="Times New Roman"/>
                <w:sz w:val="20"/>
                <w:szCs w:val="20"/>
              </w:rPr>
              <w:t>.</w:t>
            </w:r>
          </w:p>
        </w:tc>
        <w:tc>
          <w:tcPr>
            <w:tcW w:w="2272" w:type="dxa"/>
            <w:tcBorders>
              <w:top w:val="single" w:sz="4" w:space="0" w:color="000000"/>
              <w:left w:val="single" w:sz="4" w:space="0" w:color="000000"/>
              <w:bottom w:val="single" w:sz="4" w:space="0" w:color="000000"/>
              <w:right w:val="single" w:sz="4" w:space="0" w:color="000000"/>
            </w:tcBorders>
          </w:tcPr>
          <w:p w14:paraId="6B809475"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Aprūpinti gyventojus reikalingomis  techninės/kompensacinės pagalbos priemonėmis</w:t>
            </w:r>
          </w:p>
        </w:tc>
        <w:tc>
          <w:tcPr>
            <w:tcW w:w="1560" w:type="dxa"/>
            <w:tcBorders>
              <w:top w:val="single" w:sz="4" w:space="0" w:color="000000"/>
              <w:left w:val="single" w:sz="4" w:space="0" w:color="000000"/>
              <w:bottom w:val="single" w:sz="4" w:space="0" w:color="000000"/>
              <w:right w:val="single" w:sz="4" w:space="0" w:color="000000"/>
            </w:tcBorders>
          </w:tcPr>
          <w:p w14:paraId="3ECC4A9C"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Gruodžio 31 d.</w:t>
            </w:r>
          </w:p>
        </w:tc>
        <w:tc>
          <w:tcPr>
            <w:tcW w:w="3543" w:type="dxa"/>
            <w:tcBorders>
              <w:top w:val="single" w:sz="4" w:space="0" w:color="000000"/>
              <w:left w:val="single" w:sz="4" w:space="0" w:color="000000"/>
              <w:bottom w:val="single" w:sz="4" w:space="0" w:color="000000"/>
              <w:right w:val="single" w:sz="4" w:space="0" w:color="000000"/>
            </w:tcBorders>
          </w:tcPr>
          <w:p w14:paraId="3E57111F"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Didinama gyventojų įtrauktis, išlaikomas savarankiškumas</w:t>
            </w:r>
            <w:r w:rsidR="0021294F" w:rsidRPr="0085072E">
              <w:rPr>
                <w:rFonts w:ascii="Times New Roman" w:eastAsia="Times New Roman" w:hAnsi="Times New Roman" w:cs="Times New Roman"/>
                <w:sz w:val="20"/>
                <w:szCs w:val="20"/>
              </w:rPr>
              <w:t>, sveikatos priežiūros paslaugų gerinimas</w:t>
            </w:r>
          </w:p>
        </w:tc>
        <w:tc>
          <w:tcPr>
            <w:tcW w:w="1670" w:type="dxa"/>
            <w:tcBorders>
              <w:top w:val="single" w:sz="4" w:space="0" w:color="000000"/>
              <w:left w:val="single" w:sz="4" w:space="0" w:color="000000"/>
              <w:bottom w:val="single" w:sz="4" w:space="0" w:color="000000"/>
              <w:right w:val="single" w:sz="4" w:space="0" w:color="000000"/>
            </w:tcBorders>
          </w:tcPr>
          <w:p w14:paraId="2D38B2EC"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Slaugytojos</w:t>
            </w:r>
          </w:p>
        </w:tc>
      </w:tr>
      <w:tr w:rsidR="00753E17" w:rsidRPr="0085072E" w14:paraId="7244C98A" w14:textId="77777777" w:rsidTr="005D75BF">
        <w:tc>
          <w:tcPr>
            <w:tcW w:w="630" w:type="dxa"/>
            <w:tcBorders>
              <w:top w:val="single" w:sz="4" w:space="0" w:color="000000"/>
              <w:left w:val="single" w:sz="4" w:space="0" w:color="000000"/>
              <w:bottom w:val="single" w:sz="4" w:space="0" w:color="000000"/>
              <w:right w:val="single" w:sz="4" w:space="0" w:color="000000"/>
            </w:tcBorders>
          </w:tcPr>
          <w:p w14:paraId="4AD08357"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2.</w:t>
            </w:r>
            <w:r w:rsidR="0021294F" w:rsidRPr="0085072E">
              <w:rPr>
                <w:rFonts w:ascii="Times New Roman" w:eastAsia="Times New Roman" w:hAnsi="Times New Roman" w:cs="Times New Roman"/>
                <w:sz w:val="20"/>
                <w:szCs w:val="20"/>
              </w:rPr>
              <w:t>9</w:t>
            </w:r>
            <w:r w:rsidRPr="0085072E">
              <w:rPr>
                <w:rFonts w:ascii="Times New Roman" w:eastAsia="Times New Roman" w:hAnsi="Times New Roman" w:cs="Times New Roman"/>
                <w:sz w:val="20"/>
                <w:szCs w:val="20"/>
              </w:rPr>
              <w:t>.</w:t>
            </w:r>
          </w:p>
        </w:tc>
        <w:tc>
          <w:tcPr>
            <w:tcW w:w="2272" w:type="dxa"/>
            <w:tcBorders>
              <w:top w:val="single" w:sz="4" w:space="0" w:color="000000"/>
              <w:left w:val="single" w:sz="4" w:space="0" w:color="000000"/>
              <w:bottom w:val="single" w:sz="4" w:space="0" w:color="000000"/>
              <w:right w:val="single" w:sz="4" w:space="0" w:color="000000"/>
            </w:tcBorders>
          </w:tcPr>
          <w:p w14:paraId="3C4B6A8F"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Mokyti naudotis naujomis informacinėmis technologijomis</w:t>
            </w:r>
          </w:p>
        </w:tc>
        <w:tc>
          <w:tcPr>
            <w:tcW w:w="1560" w:type="dxa"/>
            <w:tcBorders>
              <w:top w:val="single" w:sz="4" w:space="0" w:color="000000"/>
              <w:left w:val="single" w:sz="4" w:space="0" w:color="000000"/>
              <w:bottom w:val="single" w:sz="4" w:space="0" w:color="000000"/>
              <w:right w:val="single" w:sz="4" w:space="0" w:color="000000"/>
            </w:tcBorders>
          </w:tcPr>
          <w:p w14:paraId="3443D481"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Gruodžio 31 d.</w:t>
            </w:r>
          </w:p>
        </w:tc>
        <w:tc>
          <w:tcPr>
            <w:tcW w:w="3543" w:type="dxa"/>
            <w:tcBorders>
              <w:top w:val="single" w:sz="4" w:space="0" w:color="000000"/>
              <w:left w:val="single" w:sz="4" w:space="0" w:color="000000"/>
              <w:bottom w:val="single" w:sz="4" w:space="0" w:color="000000"/>
              <w:right w:val="single" w:sz="4" w:space="0" w:color="000000"/>
            </w:tcBorders>
          </w:tcPr>
          <w:p w14:paraId="293C2990"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Didinama gyventojų įtrauktis, išlaikomas savarankiškumas</w:t>
            </w:r>
          </w:p>
        </w:tc>
        <w:tc>
          <w:tcPr>
            <w:tcW w:w="1670" w:type="dxa"/>
            <w:tcBorders>
              <w:top w:val="single" w:sz="4" w:space="0" w:color="000000"/>
              <w:left w:val="single" w:sz="4" w:space="0" w:color="000000"/>
              <w:bottom w:val="single" w:sz="4" w:space="0" w:color="000000"/>
              <w:right w:val="single" w:sz="4" w:space="0" w:color="000000"/>
            </w:tcBorders>
          </w:tcPr>
          <w:p w14:paraId="041344D8"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Kineziterapeutė</w:t>
            </w:r>
          </w:p>
        </w:tc>
      </w:tr>
      <w:tr w:rsidR="00753E17" w:rsidRPr="0085072E" w14:paraId="053EB309" w14:textId="77777777" w:rsidTr="005D75BF">
        <w:trPr>
          <w:trHeight w:val="444"/>
        </w:trPr>
        <w:tc>
          <w:tcPr>
            <w:tcW w:w="630" w:type="dxa"/>
            <w:tcBorders>
              <w:top w:val="single" w:sz="4" w:space="0" w:color="000000"/>
              <w:left w:val="single" w:sz="4" w:space="0" w:color="000000"/>
              <w:bottom w:val="single" w:sz="4" w:space="0" w:color="000000"/>
              <w:right w:val="single" w:sz="4" w:space="0" w:color="000000"/>
            </w:tcBorders>
          </w:tcPr>
          <w:p w14:paraId="53F4A061"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2.1</w:t>
            </w:r>
            <w:r w:rsidR="0021294F" w:rsidRPr="0085072E">
              <w:rPr>
                <w:rFonts w:ascii="Times New Roman" w:eastAsia="Times New Roman" w:hAnsi="Times New Roman" w:cs="Times New Roman"/>
                <w:sz w:val="20"/>
                <w:szCs w:val="20"/>
              </w:rPr>
              <w:t>0</w:t>
            </w:r>
            <w:r w:rsidRPr="0085072E">
              <w:rPr>
                <w:rFonts w:ascii="Times New Roman" w:eastAsia="Times New Roman" w:hAnsi="Times New Roman" w:cs="Times New Roman"/>
                <w:sz w:val="20"/>
                <w:szCs w:val="20"/>
              </w:rPr>
              <w:t>.</w:t>
            </w:r>
          </w:p>
        </w:tc>
        <w:tc>
          <w:tcPr>
            <w:tcW w:w="2272" w:type="dxa"/>
            <w:tcBorders>
              <w:top w:val="single" w:sz="4" w:space="0" w:color="000000"/>
              <w:left w:val="single" w:sz="4" w:space="0" w:color="000000"/>
              <w:bottom w:val="single" w:sz="4" w:space="0" w:color="000000"/>
              <w:right w:val="single" w:sz="4" w:space="0" w:color="000000"/>
            </w:tcBorders>
          </w:tcPr>
          <w:p w14:paraId="6AB97CC8"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Organizuoti užimtumo priemonių įsigijimą, tinkamą jų panaudojimą numatytose veiklose pagal individualius gyventojų poreikius</w:t>
            </w:r>
          </w:p>
        </w:tc>
        <w:tc>
          <w:tcPr>
            <w:tcW w:w="1560" w:type="dxa"/>
            <w:tcBorders>
              <w:top w:val="single" w:sz="4" w:space="0" w:color="000000"/>
              <w:left w:val="single" w:sz="4" w:space="0" w:color="000000"/>
              <w:bottom w:val="single" w:sz="4" w:space="0" w:color="000000"/>
              <w:right w:val="single" w:sz="4" w:space="0" w:color="000000"/>
            </w:tcBorders>
          </w:tcPr>
          <w:p w14:paraId="68F4F2CC"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Gruodžio 31 d.</w:t>
            </w:r>
          </w:p>
        </w:tc>
        <w:tc>
          <w:tcPr>
            <w:tcW w:w="3543" w:type="dxa"/>
            <w:tcBorders>
              <w:top w:val="single" w:sz="4" w:space="0" w:color="000000"/>
              <w:left w:val="single" w:sz="4" w:space="0" w:color="000000"/>
              <w:bottom w:val="single" w:sz="4" w:space="0" w:color="000000"/>
              <w:right w:val="single" w:sz="4" w:space="0" w:color="000000"/>
            </w:tcBorders>
          </w:tcPr>
          <w:p w14:paraId="18137CC4"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Individualus   ir grupinis darbas su gyventojais. Savirealizacija, dėmesio koncentracija, teigiamų emocijų ir smulkiosios motorikos įgūdžių palaikymas  per veiklų programą</w:t>
            </w:r>
          </w:p>
        </w:tc>
        <w:tc>
          <w:tcPr>
            <w:tcW w:w="1670" w:type="dxa"/>
            <w:tcBorders>
              <w:top w:val="single" w:sz="4" w:space="0" w:color="000000"/>
              <w:left w:val="single" w:sz="4" w:space="0" w:color="000000"/>
              <w:bottom w:val="single" w:sz="4" w:space="0" w:color="000000"/>
              <w:right w:val="single" w:sz="4" w:space="0" w:color="000000"/>
            </w:tcBorders>
          </w:tcPr>
          <w:p w14:paraId="3EA619F5"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Užimtumo specialistė</w:t>
            </w:r>
          </w:p>
        </w:tc>
      </w:tr>
      <w:tr w:rsidR="00753E17" w:rsidRPr="0085072E" w14:paraId="29A19DF7" w14:textId="77777777" w:rsidTr="005D75BF">
        <w:trPr>
          <w:trHeight w:val="444"/>
        </w:trPr>
        <w:tc>
          <w:tcPr>
            <w:tcW w:w="630" w:type="dxa"/>
            <w:tcBorders>
              <w:top w:val="single" w:sz="4" w:space="0" w:color="000000"/>
              <w:left w:val="single" w:sz="4" w:space="0" w:color="000000"/>
              <w:bottom w:val="single" w:sz="4" w:space="0" w:color="000000"/>
              <w:right w:val="single" w:sz="4" w:space="0" w:color="000000"/>
            </w:tcBorders>
          </w:tcPr>
          <w:p w14:paraId="51670A61"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2.1</w:t>
            </w:r>
            <w:r w:rsidR="0021294F" w:rsidRPr="0085072E">
              <w:rPr>
                <w:rFonts w:ascii="Times New Roman" w:eastAsia="Times New Roman" w:hAnsi="Times New Roman" w:cs="Times New Roman"/>
                <w:sz w:val="20"/>
                <w:szCs w:val="20"/>
              </w:rPr>
              <w:t>1</w:t>
            </w:r>
            <w:r w:rsidRPr="0085072E">
              <w:rPr>
                <w:rFonts w:ascii="Times New Roman" w:eastAsia="Times New Roman" w:hAnsi="Times New Roman" w:cs="Times New Roman"/>
                <w:sz w:val="20"/>
                <w:szCs w:val="20"/>
              </w:rPr>
              <w:t>.</w:t>
            </w:r>
          </w:p>
        </w:tc>
        <w:tc>
          <w:tcPr>
            <w:tcW w:w="2272" w:type="dxa"/>
            <w:tcBorders>
              <w:top w:val="single" w:sz="4" w:space="0" w:color="000000"/>
              <w:left w:val="single" w:sz="4" w:space="0" w:color="000000"/>
              <w:bottom w:val="single" w:sz="4" w:space="0" w:color="000000"/>
              <w:right w:val="single" w:sz="4" w:space="0" w:color="000000"/>
            </w:tcBorders>
          </w:tcPr>
          <w:p w14:paraId="79060839"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highlight w:val="white"/>
              </w:rPr>
              <w:t xml:space="preserve">Nupirkti </w:t>
            </w:r>
            <w:r w:rsidR="00FD1819" w:rsidRPr="0085072E">
              <w:rPr>
                <w:rFonts w:ascii="Times New Roman" w:eastAsia="Times New Roman" w:hAnsi="Times New Roman" w:cs="Times New Roman"/>
                <w:sz w:val="20"/>
                <w:szCs w:val="20"/>
                <w:highlight w:val="white"/>
              </w:rPr>
              <w:t xml:space="preserve">procedūrinę medicininę </w:t>
            </w:r>
            <w:r w:rsidRPr="0085072E">
              <w:rPr>
                <w:rFonts w:ascii="Times New Roman" w:eastAsia="Times New Roman" w:hAnsi="Times New Roman" w:cs="Times New Roman"/>
                <w:sz w:val="20"/>
                <w:szCs w:val="20"/>
                <w:highlight w:val="white"/>
              </w:rPr>
              <w:t>kėdę</w:t>
            </w:r>
          </w:p>
        </w:tc>
        <w:tc>
          <w:tcPr>
            <w:tcW w:w="1560" w:type="dxa"/>
            <w:tcBorders>
              <w:top w:val="single" w:sz="4" w:space="0" w:color="000000"/>
              <w:left w:val="single" w:sz="4" w:space="0" w:color="000000"/>
              <w:bottom w:val="single" w:sz="4" w:space="0" w:color="000000"/>
              <w:right w:val="single" w:sz="4" w:space="0" w:color="000000"/>
            </w:tcBorders>
          </w:tcPr>
          <w:p w14:paraId="77765C81"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 xml:space="preserve">Liepos 1 d. </w:t>
            </w:r>
          </w:p>
        </w:tc>
        <w:tc>
          <w:tcPr>
            <w:tcW w:w="3543" w:type="dxa"/>
            <w:tcBorders>
              <w:top w:val="single" w:sz="4" w:space="0" w:color="000000"/>
              <w:left w:val="single" w:sz="4" w:space="0" w:color="000000"/>
              <w:bottom w:val="single" w:sz="4" w:space="0" w:color="000000"/>
              <w:right w:val="single" w:sz="4" w:space="0" w:color="000000"/>
            </w:tcBorders>
          </w:tcPr>
          <w:p w14:paraId="12C7ACFD"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Tyrimų paėmimo ir kitos procedūros atliekamos užtikrinant asmeniui privatumą</w:t>
            </w:r>
            <w:r w:rsidR="0021294F" w:rsidRPr="0085072E">
              <w:rPr>
                <w:rFonts w:ascii="Times New Roman" w:eastAsia="Times New Roman" w:hAnsi="Times New Roman" w:cs="Times New Roman"/>
                <w:sz w:val="20"/>
                <w:szCs w:val="20"/>
              </w:rPr>
              <w:t>, sveikatos priežiūros paslaugų gerinimas</w:t>
            </w:r>
          </w:p>
        </w:tc>
        <w:tc>
          <w:tcPr>
            <w:tcW w:w="1670" w:type="dxa"/>
            <w:tcBorders>
              <w:top w:val="single" w:sz="4" w:space="0" w:color="000000"/>
              <w:left w:val="single" w:sz="4" w:space="0" w:color="000000"/>
              <w:bottom w:val="single" w:sz="4" w:space="0" w:color="000000"/>
              <w:right w:val="single" w:sz="4" w:space="0" w:color="000000"/>
            </w:tcBorders>
          </w:tcPr>
          <w:p w14:paraId="11441D96"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Slaugytojos</w:t>
            </w:r>
          </w:p>
          <w:p w14:paraId="7D2FB564" w14:textId="77777777" w:rsidR="00753E17" w:rsidRPr="0085072E" w:rsidRDefault="00753E17">
            <w:pPr>
              <w:rPr>
                <w:rFonts w:ascii="Times New Roman" w:eastAsia="Times New Roman" w:hAnsi="Times New Roman" w:cs="Times New Roman"/>
                <w:sz w:val="20"/>
                <w:szCs w:val="20"/>
              </w:rPr>
            </w:pPr>
          </w:p>
          <w:p w14:paraId="2A4EBC7C" w14:textId="77777777" w:rsidR="00753E17" w:rsidRPr="0085072E" w:rsidRDefault="00753E17">
            <w:pPr>
              <w:rPr>
                <w:rFonts w:ascii="Times New Roman" w:eastAsia="Times New Roman" w:hAnsi="Times New Roman" w:cs="Times New Roman"/>
                <w:sz w:val="20"/>
                <w:szCs w:val="20"/>
              </w:rPr>
            </w:pPr>
          </w:p>
        </w:tc>
      </w:tr>
      <w:tr w:rsidR="00753E17" w:rsidRPr="0085072E" w14:paraId="345F4BC4" w14:textId="77777777" w:rsidTr="00CC7BA2">
        <w:trPr>
          <w:trHeight w:val="444"/>
        </w:trPr>
        <w:tc>
          <w:tcPr>
            <w:tcW w:w="630" w:type="dxa"/>
            <w:tcBorders>
              <w:top w:val="single" w:sz="4" w:space="0" w:color="000000"/>
              <w:left w:val="single" w:sz="4" w:space="0" w:color="000000"/>
              <w:bottom w:val="single" w:sz="4" w:space="0" w:color="000000"/>
              <w:right w:val="single" w:sz="4" w:space="0" w:color="000000"/>
            </w:tcBorders>
            <w:shd w:val="clear" w:color="auto" w:fill="FFC000"/>
          </w:tcPr>
          <w:p w14:paraId="3835DA0F" w14:textId="77777777" w:rsidR="00753E17" w:rsidRPr="0085072E" w:rsidRDefault="00526EDD">
            <w:pPr>
              <w:jc w:val="center"/>
              <w:rPr>
                <w:rFonts w:ascii="Times New Roman" w:eastAsia="Times New Roman" w:hAnsi="Times New Roman" w:cs="Times New Roman"/>
                <w:b/>
                <w:sz w:val="20"/>
                <w:szCs w:val="20"/>
              </w:rPr>
            </w:pPr>
            <w:r w:rsidRPr="0085072E">
              <w:rPr>
                <w:rFonts w:ascii="Times New Roman" w:eastAsia="Times New Roman" w:hAnsi="Times New Roman" w:cs="Times New Roman"/>
                <w:b/>
                <w:sz w:val="20"/>
                <w:szCs w:val="20"/>
              </w:rPr>
              <w:t>3.</w:t>
            </w:r>
          </w:p>
        </w:tc>
        <w:tc>
          <w:tcPr>
            <w:tcW w:w="9045" w:type="dxa"/>
            <w:gridSpan w:val="4"/>
            <w:tcBorders>
              <w:top w:val="single" w:sz="4" w:space="0" w:color="000000"/>
              <w:left w:val="single" w:sz="4" w:space="0" w:color="000000"/>
              <w:bottom w:val="single" w:sz="4" w:space="0" w:color="000000"/>
              <w:right w:val="single" w:sz="4" w:space="0" w:color="000000"/>
            </w:tcBorders>
            <w:shd w:val="clear" w:color="auto" w:fill="FFC000"/>
          </w:tcPr>
          <w:p w14:paraId="04FB3650" w14:textId="77777777" w:rsidR="00753E17" w:rsidRPr="0085072E" w:rsidRDefault="00526EDD">
            <w:pPr>
              <w:jc w:val="center"/>
              <w:rPr>
                <w:rFonts w:ascii="Times New Roman" w:eastAsia="Times New Roman" w:hAnsi="Times New Roman" w:cs="Times New Roman"/>
                <w:b/>
                <w:sz w:val="20"/>
                <w:szCs w:val="20"/>
              </w:rPr>
            </w:pPr>
            <w:r w:rsidRPr="0085072E">
              <w:rPr>
                <w:rFonts w:ascii="Times New Roman" w:eastAsia="Times New Roman" w:hAnsi="Times New Roman" w:cs="Times New Roman"/>
                <w:b/>
                <w:sz w:val="20"/>
                <w:szCs w:val="20"/>
              </w:rPr>
              <w:t>Gerinti socialinių paslaugų kokybę senyvo amžiaus asmenims Pagyvenusių žmonių dienos centre</w:t>
            </w:r>
          </w:p>
        </w:tc>
      </w:tr>
      <w:tr w:rsidR="00753E17" w:rsidRPr="0085072E" w14:paraId="34A40E02" w14:textId="77777777" w:rsidTr="005D75BF">
        <w:trPr>
          <w:trHeight w:val="444"/>
        </w:trPr>
        <w:tc>
          <w:tcPr>
            <w:tcW w:w="630" w:type="dxa"/>
            <w:tcBorders>
              <w:top w:val="single" w:sz="4" w:space="0" w:color="000000"/>
              <w:left w:val="single" w:sz="4" w:space="0" w:color="000000"/>
              <w:bottom w:val="single" w:sz="4" w:space="0" w:color="000000"/>
              <w:right w:val="single" w:sz="4" w:space="0" w:color="000000"/>
            </w:tcBorders>
          </w:tcPr>
          <w:p w14:paraId="46EA7A97"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3.1.</w:t>
            </w:r>
          </w:p>
        </w:tc>
        <w:tc>
          <w:tcPr>
            <w:tcW w:w="2272" w:type="dxa"/>
            <w:tcBorders>
              <w:top w:val="single" w:sz="4" w:space="0" w:color="000000"/>
              <w:left w:val="single" w:sz="4" w:space="0" w:color="000000"/>
              <w:bottom w:val="single" w:sz="4" w:space="0" w:color="000000"/>
              <w:right w:val="single" w:sz="4" w:space="0" w:color="000000"/>
            </w:tcBorders>
          </w:tcPr>
          <w:p w14:paraId="2C6DCB46" w14:textId="77777777" w:rsidR="00753E17" w:rsidRPr="0085072E" w:rsidRDefault="00526EDD">
            <w:pPr>
              <w:pBdr>
                <w:top w:val="nil"/>
                <w:left w:val="nil"/>
                <w:bottom w:val="nil"/>
                <w:right w:val="nil"/>
                <w:between w:val="nil"/>
              </w:pBdr>
              <w:spacing w:after="160"/>
              <w:rPr>
                <w:rFonts w:ascii="Times New Roman" w:eastAsia="Times New Roman" w:hAnsi="Times New Roman" w:cs="Times New Roman"/>
                <w:color w:val="000000"/>
                <w:sz w:val="20"/>
                <w:szCs w:val="20"/>
              </w:rPr>
            </w:pPr>
            <w:r w:rsidRPr="0085072E">
              <w:rPr>
                <w:rFonts w:ascii="Times New Roman" w:eastAsia="Times New Roman" w:hAnsi="Times New Roman" w:cs="Times New Roman"/>
                <w:color w:val="000000"/>
                <w:sz w:val="20"/>
                <w:szCs w:val="20"/>
              </w:rPr>
              <w:t>Atnaujinti kompiuterių kabineto aplinką</w:t>
            </w:r>
          </w:p>
        </w:tc>
        <w:tc>
          <w:tcPr>
            <w:tcW w:w="1560" w:type="dxa"/>
            <w:tcBorders>
              <w:top w:val="single" w:sz="4" w:space="0" w:color="000000"/>
              <w:left w:val="single" w:sz="4" w:space="0" w:color="000000"/>
              <w:bottom w:val="single" w:sz="4" w:space="0" w:color="000000"/>
              <w:right w:val="single" w:sz="4" w:space="0" w:color="000000"/>
            </w:tcBorders>
          </w:tcPr>
          <w:p w14:paraId="0B1BFCCC"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Rugsėjo 1 d.</w:t>
            </w:r>
          </w:p>
        </w:tc>
        <w:tc>
          <w:tcPr>
            <w:tcW w:w="3543" w:type="dxa"/>
            <w:tcBorders>
              <w:top w:val="single" w:sz="4" w:space="0" w:color="000000"/>
              <w:left w:val="single" w:sz="4" w:space="0" w:color="000000"/>
              <w:bottom w:val="single" w:sz="4" w:space="0" w:color="000000"/>
              <w:right w:val="single" w:sz="4" w:space="0" w:color="000000"/>
            </w:tcBorders>
          </w:tcPr>
          <w:p w14:paraId="4BBDD2B5"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Orumą užtikrinanti aplinka, ilgiau išsaugoti savarankiškumo įgūdžiai, įtraukties didinimas.</w:t>
            </w:r>
          </w:p>
        </w:tc>
        <w:tc>
          <w:tcPr>
            <w:tcW w:w="1670" w:type="dxa"/>
            <w:tcBorders>
              <w:top w:val="single" w:sz="4" w:space="0" w:color="000000"/>
              <w:left w:val="single" w:sz="4" w:space="0" w:color="000000"/>
              <w:bottom w:val="single" w:sz="4" w:space="0" w:color="000000"/>
              <w:right w:val="single" w:sz="4" w:space="0" w:color="000000"/>
            </w:tcBorders>
          </w:tcPr>
          <w:p w14:paraId="4C495739"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Vedėja socialiniams reikalams, vyr. socialinė darbuotoja</w:t>
            </w:r>
          </w:p>
        </w:tc>
      </w:tr>
      <w:tr w:rsidR="00753E17" w:rsidRPr="0085072E" w14:paraId="2DD99ACE" w14:textId="77777777" w:rsidTr="005D75BF">
        <w:trPr>
          <w:trHeight w:val="444"/>
        </w:trPr>
        <w:tc>
          <w:tcPr>
            <w:tcW w:w="630" w:type="dxa"/>
            <w:tcBorders>
              <w:top w:val="single" w:sz="4" w:space="0" w:color="000000"/>
              <w:left w:val="single" w:sz="4" w:space="0" w:color="000000"/>
              <w:bottom w:val="single" w:sz="4" w:space="0" w:color="000000"/>
              <w:right w:val="single" w:sz="4" w:space="0" w:color="000000"/>
            </w:tcBorders>
          </w:tcPr>
          <w:p w14:paraId="14BA3693"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3.2.</w:t>
            </w:r>
          </w:p>
        </w:tc>
        <w:tc>
          <w:tcPr>
            <w:tcW w:w="2272" w:type="dxa"/>
            <w:tcBorders>
              <w:top w:val="single" w:sz="4" w:space="0" w:color="000000"/>
              <w:left w:val="single" w:sz="4" w:space="0" w:color="000000"/>
              <w:bottom w:val="single" w:sz="4" w:space="0" w:color="000000"/>
              <w:right w:val="single" w:sz="4" w:space="0" w:color="000000"/>
            </w:tcBorders>
          </w:tcPr>
          <w:p w14:paraId="46CC62B2"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Organizuoti lankytojų atvežimą ir parvežimą 6-8 kartus per mėnesį</w:t>
            </w:r>
          </w:p>
        </w:tc>
        <w:tc>
          <w:tcPr>
            <w:tcW w:w="1560" w:type="dxa"/>
            <w:tcBorders>
              <w:top w:val="single" w:sz="4" w:space="0" w:color="000000"/>
              <w:left w:val="single" w:sz="4" w:space="0" w:color="000000"/>
              <w:bottom w:val="single" w:sz="4" w:space="0" w:color="000000"/>
              <w:right w:val="single" w:sz="4" w:space="0" w:color="000000"/>
            </w:tcBorders>
          </w:tcPr>
          <w:p w14:paraId="29F31078"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Gruodžio 31 d.</w:t>
            </w:r>
          </w:p>
        </w:tc>
        <w:tc>
          <w:tcPr>
            <w:tcW w:w="3543" w:type="dxa"/>
            <w:tcBorders>
              <w:top w:val="single" w:sz="4" w:space="0" w:color="000000"/>
              <w:left w:val="single" w:sz="4" w:space="0" w:color="000000"/>
              <w:bottom w:val="single" w:sz="4" w:space="0" w:color="000000"/>
              <w:right w:val="single" w:sz="4" w:space="0" w:color="000000"/>
            </w:tcBorders>
          </w:tcPr>
          <w:p w14:paraId="6CCBA235"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Užtikrintas lankytojų saugumas ir orumas (ypač turinčių demenciją ar jos požymių). Didesnis pagyvenusių žmonių dienos centro lankomumas.</w:t>
            </w:r>
          </w:p>
        </w:tc>
        <w:tc>
          <w:tcPr>
            <w:tcW w:w="1670" w:type="dxa"/>
            <w:tcBorders>
              <w:top w:val="single" w:sz="4" w:space="0" w:color="000000"/>
              <w:left w:val="single" w:sz="4" w:space="0" w:color="000000"/>
              <w:bottom w:val="single" w:sz="4" w:space="0" w:color="000000"/>
              <w:right w:val="single" w:sz="4" w:space="0" w:color="000000"/>
            </w:tcBorders>
          </w:tcPr>
          <w:p w14:paraId="5B1ACA8E" w14:textId="77777777" w:rsidR="00753E17" w:rsidRPr="0085072E" w:rsidRDefault="00526EDD">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Vedėja socialiniams reikalams, vyr. socialinė darbuotoja</w:t>
            </w:r>
          </w:p>
        </w:tc>
      </w:tr>
    </w:tbl>
    <w:p w14:paraId="101495EC" w14:textId="77777777" w:rsidR="00753E17" w:rsidRPr="0085072E" w:rsidRDefault="00753E17">
      <w:pPr>
        <w:spacing w:line="360" w:lineRule="auto"/>
        <w:rPr>
          <w:rFonts w:ascii="Times New Roman" w:eastAsia="Times New Roman" w:hAnsi="Times New Roman" w:cs="Times New Roman"/>
          <w:color w:val="000000"/>
          <w:sz w:val="24"/>
          <w:szCs w:val="24"/>
        </w:rPr>
      </w:pPr>
    </w:p>
    <w:p w14:paraId="00C84459" w14:textId="77777777" w:rsidR="00753E17" w:rsidRPr="0085072E" w:rsidRDefault="00526EDD" w:rsidP="00E12479">
      <w:pPr>
        <w:spacing w:line="360" w:lineRule="auto"/>
        <w:jc w:val="center"/>
        <w:rPr>
          <w:rFonts w:ascii="Times New Roman" w:eastAsia="Times New Roman" w:hAnsi="Times New Roman" w:cs="Times New Roman"/>
          <w:sz w:val="24"/>
          <w:szCs w:val="24"/>
        </w:rPr>
      </w:pPr>
      <w:r w:rsidRPr="0085072E">
        <w:rPr>
          <w:rFonts w:ascii="Times New Roman" w:eastAsia="Times New Roman" w:hAnsi="Times New Roman" w:cs="Times New Roman"/>
          <w:b/>
          <w:color w:val="000000"/>
          <w:sz w:val="24"/>
          <w:szCs w:val="24"/>
        </w:rPr>
        <w:t>IV SKYRIUS. FINANSAVIMO PLANAS</w:t>
      </w:r>
    </w:p>
    <w:p w14:paraId="1DF2B3FF" w14:textId="5DA90BB2" w:rsidR="00753E17" w:rsidRPr="0085072E" w:rsidRDefault="00526EDD">
      <w:pPr>
        <w:spacing w:after="0" w:line="360" w:lineRule="auto"/>
        <w:rPr>
          <w:rFonts w:ascii="Times New Roman" w:eastAsia="Times New Roman" w:hAnsi="Times New Roman" w:cs="Times New Roman"/>
          <w:color w:val="000000"/>
          <w:sz w:val="24"/>
          <w:szCs w:val="24"/>
        </w:rPr>
      </w:pPr>
      <w:r w:rsidRPr="0085072E">
        <w:rPr>
          <w:rFonts w:ascii="Times New Roman" w:eastAsia="Times New Roman" w:hAnsi="Times New Roman" w:cs="Times New Roman"/>
          <w:b/>
          <w:sz w:val="24"/>
          <w:szCs w:val="24"/>
        </w:rPr>
        <w:t>1</w:t>
      </w:r>
      <w:r w:rsidR="00C30241">
        <w:rPr>
          <w:rFonts w:ascii="Times New Roman" w:eastAsia="Times New Roman" w:hAnsi="Times New Roman" w:cs="Times New Roman"/>
          <w:b/>
          <w:sz w:val="24"/>
          <w:szCs w:val="24"/>
        </w:rPr>
        <w:t>1</w:t>
      </w:r>
      <w:r w:rsidRPr="0085072E">
        <w:rPr>
          <w:rFonts w:ascii="Times New Roman" w:eastAsia="Times New Roman" w:hAnsi="Times New Roman" w:cs="Times New Roman"/>
          <w:b/>
          <w:sz w:val="24"/>
          <w:szCs w:val="24"/>
        </w:rPr>
        <w:t xml:space="preserve">. </w:t>
      </w:r>
      <w:r w:rsidRPr="0085072E">
        <w:rPr>
          <w:rFonts w:ascii="Times New Roman" w:eastAsia="Times New Roman" w:hAnsi="Times New Roman" w:cs="Times New Roman"/>
          <w:b/>
          <w:color w:val="000000"/>
          <w:sz w:val="24"/>
          <w:szCs w:val="24"/>
        </w:rPr>
        <w:t>Socialinių paslaugų finansavimo šaltiniai</w:t>
      </w:r>
      <w:r w:rsidRPr="0085072E">
        <w:rPr>
          <w:rFonts w:ascii="Times New Roman" w:eastAsia="Times New Roman" w:hAnsi="Times New Roman" w:cs="Times New Roman"/>
          <w:color w:val="000000"/>
          <w:sz w:val="24"/>
          <w:szCs w:val="24"/>
        </w:rPr>
        <w:t xml:space="preserve">. </w:t>
      </w:r>
    </w:p>
    <w:p w14:paraId="02EFF0D1" w14:textId="77777777" w:rsidR="00753E17" w:rsidRPr="0085072E" w:rsidRDefault="00526EDD">
      <w:pPr>
        <w:spacing w:after="0" w:line="360" w:lineRule="auto"/>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Socialinių paslaugų finansavimo šaltiniai yra Kauno m. savivaldybės biudžeto lėšos, valstybės biudžeto lėšos, pavedimų lėšos, parama ir labdara.</w:t>
      </w:r>
    </w:p>
    <w:p w14:paraId="686B57DB" w14:textId="657CF1E6" w:rsidR="00753E17" w:rsidRPr="0085072E" w:rsidRDefault="00526EDD">
      <w:pPr>
        <w:spacing w:line="360" w:lineRule="auto"/>
        <w:rPr>
          <w:rFonts w:ascii="Times New Roman" w:eastAsia="Times New Roman" w:hAnsi="Times New Roman" w:cs="Times New Roman"/>
          <w:b/>
          <w:color w:val="000000"/>
          <w:sz w:val="24"/>
          <w:szCs w:val="24"/>
        </w:rPr>
      </w:pPr>
      <w:r w:rsidRPr="0085072E">
        <w:rPr>
          <w:rFonts w:ascii="Times New Roman" w:eastAsia="Times New Roman" w:hAnsi="Times New Roman" w:cs="Times New Roman"/>
          <w:b/>
          <w:sz w:val="24"/>
          <w:szCs w:val="24"/>
        </w:rPr>
        <w:t>1</w:t>
      </w:r>
      <w:r w:rsidR="00C30241">
        <w:rPr>
          <w:rFonts w:ascii="Times New Roman" w:eastAsia="Times New Roman" w:hAnsi="Times New Roman" w:cs="Times New Roman"/>
          <w:b/>
          <w:sz w:val="24"/>
          <w:szCs w:val="24"/>
        </w:rPr>
        <w:t>2</w:t>
      </w:r>
      <w:r w:rsidRPr="0085072E">
        <w:rPr>
          <w:rFonts w:ascii="Times New Roman" w:eastAsia="Times New Roman" w:hAnsi="Times New Roman" w:cs="Times New Roman"/>
          <w:b/>
          <w:sz w:val="24"/>
          <w:szCs w:val="24"/>
        </w:rPr>
        <w:t xml:space="preserve">. </w:t>
      </w:r>
      <w:r w:rsidRPr="0085072E">
        <w:rPr>
          <w:rFonts w:ascii="Times New Roman" w:eastAsia="Times New Roman" w:hAnsi="Times New Roman" w:cs="Times New Roman"/>
          <w:b/>
          <w:color w:val="000000"/>
          <w:sz w:val="24"/>
          <w:szCs w:val="24"/>
        </w:rPr>
        <w:t>Socialinių paslaugų kainų pokyčiai per 2019 – 2022 metus.</w:t>
      </w:r>
    </w:p>
    <w:tbl>
      <w:tblPr>
        <w:tblStyle w:val="TableGrid"/>
        <w:tblW w:w="0" w:type="auto"/>
        <w:tblLook w:val="04A0" w:firstRow="1" w:lastRow="0" w:firstColumn="1" w:lastColumn="0" w:noHBand="0" w:noVBand="1"/>
      </w:tblPr>
      <w:tblGrid>
        <w:gridCol w:w="562"/>
        <w:gridCol w:w="2646"/>
        <w:gridCol w:w="1605"/>
        <w:gridCol w:w="1605"/>
        <w:gridCol w:w="1605"/>
        <w:gridCol w:w="1605"/>
      </w:tblGrid>
      <w:tr w:rsidR="00DA0EB3" w:rsidRPr="0085072E" w14:paraId="3B2991C6" w14:textId="77777777" w:rsidTr="00DA0EB3">
        <w:tc>
          <w:tcPr>
            <w:tcW w:w="562" w:type="dxa"/>
            <w:shd w:val="clear" w:color="auto" w:fill="70AD47" w:themeFill="accent6"/>
          </w:tcPr>
          <w:p w14:paraId="79165EBF" w14:textId="77777777" w:rsidR="00DA0EB3" w:rsidRPr="0085072E" w:rsidRDefault="00DA0EB3" w:rsidP="00DA0EB3">
            <w:pPr>
              <w:jc w:val="center"/>
              <w:rPr>
                <w:rFonts w:ascii="Times New Roman" w:eastAsia="Times New Roman" w:hAnsi="Times New Roman" w:cs="Times New Roman"/>
                <w:b/>
                <w:bCs/>
                <w:sz w:val="20"/>
                <w:szCs w:val="20"/>
              </w:rPr>
            </w:pPr>
            <w:r w:rsidRPr="0085072E">
              <w:rPr>
                <w:rFonts w:ascii="Times New Roman" w:eastAsia="Times New Roman" w:hAnsi="Times New Roman" w:cs="Times New Roman"/>
                <w:b/>
                <w:bCs/>
                <w:sz w:val="20"/>
                <w:szCs w:val="20"/>
              </w:rPr>
              <w:t>Eil. nr.</w:t>
            </w:r>
          </w:p>
        </w:tc>
        <w:tc>
          <w:tcPr>
            <w:tcW w:w="2646" w:type="dxa"/>
            <w:shd w:val="clear" w:color="auto" w:fill="70AD47" w:themeFill="accent6"/>
          </w:tcPr>
          <w:p w14:paraId="6A3DBEB2" w14:textId="77777777" w:rsidR="00DA0EB3" w:rsidRPr="0085072E" w:rsidRDefault="00DA0EB3" w:rsidP="00DA0EB3">
            <w:pPr>
              <w:jc w:val="center"/>
              <w:rPr>
                <w:rFonts w:ascii="Times New Roman" w:eastAsia="Times New Roman" w:hAnsi="Times New Roman" w:cs="Times New Roman"/>
                <w:b/>
                <w:bCs/>
                <w:sz w:val="20"/>
                <w:szCs w:val="20"/>
              </w:rPr>
            </w:pPr>
            <w:r w:rsidRPr="0085072E">
              <w:rPr>
                <w:rFonts w:ascii="Times New Roman" w:eastAsia="Times New Roman" w:hAnsi="Times New Roman" w:cs="Times New Roman"/>
                <w:b/>
                <w:bCs/>
                <w:sz w:val="20"/>
                <w:szCs w:val="20"/>
              </w:rPr>
              <w:t>Paslaugos pavadinimas</w:t>
            </w:r>
          </w:p>
        </w:tc>
        <w:tc>
          <w:tcPr>
            <w:tcW w:w="1605" w:type="dxa"/>
            <w:shd w:val="clear" w:color="auto" w:fill="70AD47" w:themeFill="accent6"/>
          </w:tcPr>
          <w:p w14:paraId="5DC98F80" w14:textId="77777777" w:rsidR="00DA0EB3" w:rsidRPr="0085072E" w:rsidRDefault="00DA0EB3" w:rsidP="00DA0EB3">
            <w:pPr>
              <w:jc w:val="center"/>
              <w:rPr>
                <w:rFonts w:ascii="Times New Roman" w:eastAsia="Times New Roman" w:hAnsi="Times New Roman" w:cs="Times New Roman"/>
                <w:b/>
                <w:bCs/>
                <w:sz w:val="20"/>
                <w:szCs w:val="20"/>
              </w:rPr>
            </w:pPr>
            <w:r w:rsidRPr="0085072E">
              <w:rPr>
                <w:rFonts w:ascii="Times New Roman" w:eastAsia="Times New Roman" w:hAnsi="Times New Roman" w:cs="Times New Roman"/>
                <w:b/>
                <w:bCs/>
                <w:sz w:val="20"/>
                <w:szCs w:val="20"/>
              </w:rPr>
              <w:t>2019 m. nustatyta kaina mėn., Eur</w:t>
            </w:r>
          </w:p>
        </w:tc>
        <w:tc>
          <w:tcPr>
            <w:tcW w:w="1605" w:type="dxa"/>
            <w:shd w:val="clear" w:color="auto" w:fill="70AD47" w:themeFill="accent6"/>
          </w:tcPr>
          <w:p w14:paraId="1892FD5D" w14:textId="77777777" w:rsidR="00DA0EB3" w:rsidRPr="0085072E" w:rsidRDefault="00DA0EB3" w:rsidP="00DA0EB3">
            <w:pPr>
              <w:jc w:val="center"/>
              <w:rPr>
                <w:rFonts w:ascii="Times New Roman" w:eastAsia="Times New Roman" w:hAnsi="Times New Roman" w:cs="Times New Roman"/>
                <w:b/>
                <w:bCs/>
                <w:sz w:val="20"/>
                <w:szCs w:val="20"/>
              </w:rPr>
            </w:pPr>
            <w:r w:rsidRPr="0085072E">
              <w:rPr>
                <w:rFonts w:ascii="Times New Roman" w:eastAsia="Times New Roman" w:hAnsi="Times New Roman" w:cs="Times New Roman"/>
                <w:b/>
                <w:bCs/>
                <w:sz w:val="20"/>
                <w:szCs w:val="20"/>
              </w:rPr>
              <w:t>2020-2021 m. nustatyta kaina mėn., Eur</w:t>
            </w:r>
          </w:p>
        </w:tc>
        <w:tc>
          <w:tcPr>
            <w:tcW w:w="1605" w:type="dxa"/>
            <w:shd w:val="clear" w:color="auto" w:fill="70AD47" w:themeFill="accent6"/>
          </w:tcPr>
          <w:p w14:paraId="5A0EA6C9" w14:textId="77777777" w:rsidR="00DA0EB3" w:rsidRPr="0085072E" w:rsidRDefault="00DA0EB3" w:rsidP="00DA0EB3">
            <w:pPr>
              <w:jc w:val="center"/>
              <w:rPr>
                <w:rFonts w:ascii="Times New Roman" w:eastAsia="Times New Roman" w:hAnsi="Times New Roman" w:cs="Times New Roman"/>
                <w:b/>
                <w:bCs/>
                <w:sz w:val="20"/>
                <w:szCs w:val="20"/>
              </w:rPr>
            </w:pPr>
            <w:r w:rsidRPr="0085072E">
              <w:rPr>
                <w:rFonts w:ascii="Times New Roman" w:eastAsia="Times New Roman" w:hAnsi="Times New Roman" w:cs="Times New Roman"/>
                <w:b/>
                <w:bCs/>
                <w:sz w:val="20"/>
                <w:szCs w:val="20"/>
              </w:rPr>
              <w:t>2022 m. nustatyta kaina mėn., Eur</w:t>
            </w:r>
          </w:p>
        </w:tc>
        <w:tc>
          <w:tcPr>
            <w:tcW w:w="1605" w:type="dxa"/>
            <w:shd w:val="clear" w:color="auto" w:fill="70AD47" w:themeFill="accent6"/>
          </w:tcPr>
          <w:p w14:paraId="7F214A3A" w14:textId="77777777" w:rsidR="00DA0EB3" w:rsidRPr="0085072E" w:rsidRDefault="00DA0EB3" w:rsidP="00DA0EB3">
            <w:pPr>
              <w:jc w:val="center"/>
              <w:rPr>
                <w:rFonts w:ascii="Times New Roman" w:eastAsia="Times New Roman" w:hAnsi="Times New Roman" w:cs="Times New Roman"/>
                <w:b/>
                <w:bCs/>
                <w:sz w:val="20"/>
                <w:szCs w:val="20"/>
              </w:rPr>
            </w:pPr>
            <w:r w:rsidRPr="0085072E">
              <w:rPr>
                <w:rFonts w:ascii="Times New Roman" w:eastAsia="Times New Roman" w:hAnsi="Times New Roman" w:cs="Times New Roman"/>
                <w:b/>
                <w:bCs/>
                <w:sz w:val="20"/>
                <w:szCs w:val="20"/>
              </w:rPr>
              <w:t>Kainos pokytis nuo 2019 m. iki 2022 m. (+padidėjimas) procentais</w:t>
            </w:r>
          </w:p>
        </w:tc>
      </w:tr>
      <w:tr w:rsidR="00DA0EB3" w:rsidRPr="0085072E" w14:paraId="7FA719D6" w14:textId="77777777" w:rsidTr="00E52FC7">
        <w:trPr>
          <w:trHeight w:val="1731"/>
        </w:trPr>
        <w:tc>
          <w:tcPr>
            <w:tcW w:w="562" w:type="dxa"/>
          </w:tcPr>
          <w:p w14:paraId="44CA38C3"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1.</w:t>
            </w:r>
          </w:p>
        </w:tc>
        <w:tc>
          <w:tcPr>
            <w:tcW w:w="2646" w:type="dxa"/>
          </w:tcPr>
          <w:p w14:paraId="1CF076E5"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Ilgalaikė, trumpalaikė socialinė globa (asmenims su sunkia negalia), senyvo amžiaus asmenys (asmenys su sunkia negalia) (paslauga teikiama įstaigoje 20 asmenų)</w:t>
            </w:r>
          </w:p>
        </w:tc>
        <w:tc>
          <w:tcPr>
            <w:tcW w:w="1605" w:type="dxa"/>
            <w:vAlign w:val="center"/>
          </w:tcPr>
          <w:p w14:paraId="500DF1CD"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750</w:t>
            </w:r>
          </w:p>
        </w:tc>
        <w:tc>
          <w:tcPr>
            <w:tcW w:w="1605" w:type="dxa"/>
            <w:vAlign w:val="center"/>
          </w:tcPr>
          <w:p w14:paraId="420231AB"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950</w:t>
            </w:r>
          </w:p>
        </w:tc>
        <w:tc>
          <w:tcPr>
            <w:tcW w:w="1605" w:type="dxa"/>
            <w:vAlign w:val="center"/>
          </w:tcPr>
          <w:p w14:paraId="6938520C"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1150</w:t>
            </w:r>
          </w:p>
        </w:tc>
        <w:tc>
          <w:tcPr>
            <w:tcW w:w="1605" w:type="dxa"/>
            <w:vAlign w:val="center"/>
          </w:tcPr>
          <w:p w14:paraId="30B089E6"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53,33</w:t>
            </w:r>
          </w:p>
        </w:tc>
      </w:tr>
      <w:tr w:rsidR="00DA0EB3" w:rsidRPr="0085072E" w14:paraId="15D35CA6" w14:textId="77777777" w:rsidTr="00DA0EB3">
        <w:tc>
          <w:tcPr>
            <w:tcW w:w="562" w:type="dxa"/>
          </w:tcPr>
          <w:p w14:paraId="48972C6A"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lastRenderedPageBreak/>
              <w:t>2.</w:t>
            </w:r>
          </w:p>
        </w:tc>
        <w:tc>
          <w:tcPr>
            <w:tcW w:w="2646" w:type="dxa"/>
          </w:tcPr>
          <w:p w14:paraId="6A8FBA25" w14:textId="77777777" w:rsidR="00DA0EB3" w:rsidRPr="0085072E" w:rsidRDefault="00DA0EB3" w:rsidP="00DA0EB3">
            <w:pPr>
              <w:rPr>
                <w:rFonts w:ascii="Times New Roman" w:eastAsia="Times New Roman" w:hAnsi="Times New Roman" w:cs="Times New Roman"/>
                <w:sz w:val="20"/>
                <w:szCs w:val="20"/>
              </w:rPr>
            </w:pPr>
            <w:r w:rsidRPr="0085072E">
              <w:rPr>
                <w:rFonts w:ascii="Times New Roman" w:eastAsia="Times New Roman" w:hAnsi="Times New Roman" w:cs="Times New Roman"/>
                <w:sz w:val="20"/>
                <w:szCs w:val="20"/>
              </w:rPr>
              <w:t>Ilgalaikė, trumpalaikė socialinė globa</w:t>
            </w:r>
            <w:r w:rsidR="008C15D5" w:rsidRPr="0085072E">
              <w:rPr>
                <w:rFonts w:ascii="Times New Roman" w:eastAsia="Times New Roman" w:hAnsi="Times New Roman" w:cs="Times New Roman"/>
                <w:sz w:val="20"/>
                <w:szCs w:val="20"/>
              </w:rPr>
              <w:t>,</w:t>
            </w:r>
          </w:p>
          <w:p w14:paraId="26E4FCE7"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sz w:val="20"/>
                <w:szCs w:val="20"/>
              </w:rPr>
              <w:t>Senyvo amžiaus asmenys (asmenys su negalia)  (paslauga  teikiama įstaigoje 20 asmenų))</w:t>
            </w:r>
          </w:p>
        </w:tc>
        <w:tc>
          <w:tcPr>
            <w:tcW w:w="1605" w:type="dxa"/>
            <w:vAlign w:val="center"/>
          </w:tcPr>
          <w:p w14:paraId="39C6ED21"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672</w:t>
            </w:r>
          </w:p>
        </w:tc>
        <w:tc>
          <w:tcPr>
            <w:tcW w:w="1605" w:type="dxa"/>
            <w:vAlign w:val="center"/>
          </w:tcPr>
          <w:p w14:paraId="1F83E235"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900</w:t>
            </w:r>
          </w:p>
        </w:tc>
        <w:tc>
          <w:tcPr>
            <w:tcW w:w="1605" w:type="dxa"/>
            <w:vAlign w:val="center"/>
          </w:tcPr>
          <w:p w14:paraId="2189CF37"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1050</w:t>
            </w:r>
          </w:p>
        </w:tc>
        <w:tc>
          <w:tcPr>
            <w:tcW w:w="1605" w:type="dxa"/>
            <w:vAlign w:val="center"/>
          </w:tcPr>
          <w:p w14:paraId="3EDF4127"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56,25</w:t>
            </w:r>
          </w:p>
        </w:tc>
      </w:tr>
      <w:tr w:rsidR="00DA0EB3" w:rsidRPr="0085072E" w14:paraId="7A5963C1" w14:textId="77777777" w:rsidTr="00DA0EB3">
        <w:tc>
          <w:tcPr>
            <w:tcW w:w="562" w:type="dxa"/>
          </w:tcPr>
          <w:p w14:paraId="6895F9DC"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3.</w:t>
            </w:r>
          </w:p>
        </w:tc>
        <w:tc>
          <w:tcPr>
            <w:tcW w:w="2646" w:type="dxa"/>
          </w:tcPr>
          <w:p w14:paraId="5C9F578B"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Socialinių įgūdžių ugdymas, palaikymas ir (ar) atkūrimas</w:t>
            </w:r>
          </w:p>
          <w:p w14:paraId="67EE5B8A"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Senyvo amžiaus asmenys (paslauga  teikiama įstaigoje 25 asmenims)</w:t>
            </w:r>
          </w:p>
        </w:tc>
        <w:tc>
          <w:tcPr>
            <w:tcW w:w="1605" w:type="dxa"/>
            <w:vAlign w:val="center"/>
          </w:tcPr>
          <w:p w14:paraId="3E3ABA7D"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306,39</w:t>
            </w:r>
          </w:p>
        </w:tc>
        <w:tc>
          <w:tcPr>
            <w:tcW w:w="1605" w:type="dxa"/>
            <w:vAlign w:val="center"/>
          </w:tcPr>
          <w:p w14:paraId="6E1122D3"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329</w:t>
            </w:r>
          </w:p>
        </w:tc>
        <w:tc>
          <w:tcPr>
            <w:tcW w:w="1605" w:type="dxa"/>
            <w:vAlign w:val="center"/>
          </w:tcPr>
          <w:p w14:paraId="2271FB8E"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376,67</w:t>
            </w:r>
          </w:p>
        </w:tc>
        <w:tc>
          <w:tcPr>
            <w:tcW w:w="1605" w:type="dxa"/>
            <w:vAlign w:val="center"/>
          </w:tcPr>
          <w:p w14:paraId="09CC36A7"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22,29</w:t>
            </w:r>
          </w:p>
        </w:tc>
      </w:tr>
      <w:tr w:rsidR="00DA0EB3" w:rsidRPr="0085072E" w14:paraId="2FE1892C" w14:textId="77777777" w:rsidTr="00DA0EB3">
        <w:tc>
          <w:tcPr>
            <w:tcW w:w="562" w:type="dxa"/>
          </w:tcPr>
          <w:p w14:paraId="5254E111"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4.</w:t>
            </w:r>
          </w:p>
        </w:tc>
        <w:tc>
          <w:tcPr>
            <w:tcW w:w="2646" w:type="dxa"/>
          </w:tcPr>
          <w:p w14:paraId="1D4B300E"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sz w:val="20"/>
                <w:szCs w:val="20"/>
              </w:rPr>
              <w:t>Apgyvendinimas savarankiško gyvenimo namuose  Socialinę riziką patiriančios šeimos (motinos, patiriančios socialinę riziką su mažamečiais vaikais) (Paslauga teikiama įstaigai patikėjimo teise priklausančiuose butuose 2 šeimos)</w:t>
            </w:r>
          </w:p>
        </w:tc>
        <w:tc>
          <w:tcPr>
            <w:tcW w:w="1605" w:type="dxa"/>
            <w:vAlign w:val="center"/>
          </w:tcPr>
          <w:p w14:paraId="687F4B9F"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229,83</w:t>
            </w:r>
          </w:p>
        </w:tc>
        <w:tc>
          <w:tcPr>
            <w:tcW w:w="1605" w:type="dxa"/>
            <w:vAlign w:val="center"/>
          </w:tcPr>
          <w:p w14:paraId="7684F7FD"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300</w:t>
            </w:r>
          </w:p>
        </w:tc>
        <w:tc>
          <w:tcPr>
            <w:tcW w:w="1605" w:type="dxa"/>
            <w:vAlign w:val="center"/>
          </w:tcPr>
          <w:p w14:paraId="662A8DF5"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427</w:t>
            </w:r>
          </w:p>
        </w:tc>
        <w:tc>
          <w:tcPr>
            <w:tcW w:w="1605" w:type="dxa"/>
            <w:vAlign w:val="center"/>
          </w:tcPr>
          <w:p w14:paraId="0994E352"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85,79</w:t>
            </w:r>
          </w:p>
        </w:tc>
      </w:tr>
      <w:tr w:rsidR="00DA0EB3" w:rsidRPr="0085072E" w14:paraId="2E652888" w14:textId="77777777" w:rsidTr="00DA0EB3">
        <w:tc>
          <w:tcPr>
            <w:tcW w:w="562" w:type="dxa"/>
          </w:tcPr>
          <w:p w14:paraId="7A58224A"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5.</w:t>
            </w:r>
          </w:p>
        </w:tc>
        <w:tc>
          <w:tcPr>
            <w:tcW w:w="2646" w:type="dxa"/>
          </w:tcPr>
          <w:p w14:paraId="222871C3" w14:textId="77777777" w:rsidR="00DA0EB3" w:rsidRPr="0085072E" w:rsidRDefault="00DA0EB3" w:rsidP="00DA0EB3">
            <w:pPr>
              <w:rPr>
                <w:rFonts w:ascii="Times New Roman" w:eastAsia="Times New Roman" w:hAnsi="Times New Roman" w:cs="Times New Roman"/>
                <w:bCs/>
                <w:sz w:val="20"/>
                <w:szCs w:val="20"/>
              </w:rPr>
            </w:pPr>
            <w:r w:rsidRPr="0085072E">
              <w:rPr>
                <w:rFonts w:ascii="Times New Roman" w:eastAsia="Times New Roman" w:hAnsi="Times New Roman" w:cs="Times New Roman"/>
                <w:sz w:val="20"/>
                <w:szCs w:val="20"/>
              </w:rPr>
              <w:t>Intensyvi krizių įveikimo pagalba (laikino gyvenimo namai motinoms ir vaikams)  Socialinę riziką patiriančios šeimos (besilaukiančios moterys, motinos, patiriančios riziką, ir jų vaikai) (paslauga  teikiama įstaigoje 11 šeimų)</w:t>
            </w:r>
          </w:p>
        </w:tc>
        <w:tc>
          <w:tcPr>
            <w:tcW w:w="1605" w:type="dxa"/>
            <w:vAlign w:val="center"/>
          </w:tcPr>
          <w:p w14:paraId="04A10981"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360</w:t>
            </w:r>
          </w:p>
        </w:tc>
        <w:tc>
          <w:tcPr>
            <w:tcW w:w="1605" w:type="dxa"/>
            <w:vAlign w:val="center"/>
          </w:tcPr>
          <w:p w14:paraId="30F64E2A"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600</w:t>
            </w:r>
          </w:p>
        </w:tc>
        <w:tc>
          <w:tcPr>
            <w:tcW w:w="1605" w:type="dxa"/>
            <w:vAlign w:val="center"/>
          </w:tcPr>
          <w:p w14:paraId="742172DA"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741</w:t>
            </w:r>
          </w:p>
        </w:tc>
        <w:tc>
          <w:tcPr>
            <w:tcW w:w="1605" w:type="dxa"/>
            <w:vAlign w:val="center"/>
          </w:tcPr>
          <w:p w14:paraId="42400DFB" w14:textId="77777777" w:rsidR="00DA0EB3" w:rsidRPr="0085072E" w:rsidRDefault="00DA0EB3" w:rsidP="00DA0EB3">
            <w:pPr>
              <w:jc w:val="center"/>
              <w:rPr>
                <w:rFonts w:ascii="Times New Roman" w:eastAsia="Times New Roman" w:hAnsi="Times New Roman" w:cs="Times New Roman"/>
                <w:bCs/>
                <w:sz w:val="20"/>
                <w:szCs w:val="20"/>
              </w:rPr>
            </w:pPr>
            <w:r w:rsidRPr="0085072E">
              <w:rPr>
                <w:rFonts w:ascii="Times New Roman" w:eastAsia="Times New Roman" w:hAnsi="Times New Roman" w:cs="Times New Roman"/>
                <w:bCs/>
                <w:sz w:val="20"/>
                <w:szCs w:val="20"/>
              </w:rPr>
              <w:t>105,83</w:t>
            </w:r>
          </w:p>
        </w:tc>
      </w:tr>
    </w:tbl>
    <w:p w14:paraId="79D0B4C8" w14:textId="77777777" w:rsidR="00DA0EB3" w:rsidRPr="0085072E" w:rsidRDefault="00DA0EB3">
      <w:pPr>
        <w:spacing w:line="360" w:lineRule="auto"/>
        <w:rPr>
          <w:rFonts w:ascii="Times New Roman" w:eastAsia="Times New Roman" w:hAnsi="Times New Roman" w:cs="Times New Roman"/>
          <w:b/>
          <w:sz w:val="24"/>
          <w:szCs w:val="24"/>
        </w:rPr>
      </w:pPr>
    </w:p>
    <w:p w14:paraId="56B45284" w14:textId="77777777" w:rsidR="00753E17" w:rsidRPr="0085072E" w:rsidRDefault="00526EDD" w:rsidP="000C5220">
      <w:pPr>
        <w:spacing w:line="360" w:lineRule="auto"/>
        <w:jc w:val="center"/>
        <w:rPr>
          <w:rFonts w:ascii="Times New Roman" w:eastAsia="Times New Roman" w:hAnsi="Times New Roman" w:cs="Times New Roman"/>
          <w:sz w:val="24"/>
          <w:szCs w:val="24"/>
        </w:rPr>
      </w:pPr>
      <w:r w:rsidRPr="0085072E">
        <w:rPr>
          <w:rFonts w:ascii="Times New Roman" w:eastAsia="Times New Roman" w:hAnsi="Times New Roman" w:cs="Times New Roman"/>
          <w:b/>
          <w:color w:val="000000"/>
          <w:sz w:val="24"/>
          <w:szCs w:val="24"/>
        </w:rPr>
        <w:t>V SKYRIUS. PLANO ĮGYVENDINIMO PRIEŽIŪRA</w:t>
      </w:r>
    </w:p>
    <w:p w14:paraId="5ECE8784" w14:textId="5E2A9DF7" w:rsidR="00753E17" w:rsidRPr="0085072E" w:rsidRDefault="00526EDD">
      <w:pPr>
        <w:spacing w:after="0" w:line="360" w:lineRule="auto"/>
        <w:rPr>
          <w:rFonts w:ascii="Times New Roman" w:eastAsia="Times New Roman" w:hAnsi="Times New Roman" w:cs="Times New Roman"/>
          <w:b/>
          <w:color w:val="000000"/>
          <w:sz w:val="24"/>
          <w:szCs w:val="24"/>
        </w:rPr>
      </w:pPr>
      <w:r w:rsidRPr="0085072E">
        <w:rPr>
          <w:rFonts w:ascii="Times New Roman" w:eastAsia="Times New Roman" w:hAnsi="Times New Roman" w:cs="Times New Roman"/>
          <w:b/>
          <w:sz w:val="24"/>
          <w:szCs w:val="24"/>
        </w:rPr>
        <w:t>1</w:t>
      </w:r>
      <w:r w:rsidR="007951B4">
        <w:rPr>
          <w:rFonts w:ascii="Times New Roman" w:eastAsia="Times New Roman" w:hAnsi="Times New Roman" w:cs="Times New Roman"/>
          <w:b/>
          <w:sz w:val="24"/>
          <w:szCs w:val="24"/>
        </w:rPr>
        <w:t>3</w:t>
      </w:r>
      <w:r w:rsidRPr="0085072E">
        <w:rPr>
          <w:rFonts w:ascii="Times New Roman" w:eastAsia="Times New Roman" w:hAnsi="Times New Roman" w:cs="Times New Roman"/>
          <w:b/>
          <w:sz w:val="24"/>
          <w:szCs w:val="24"/>
        </w:rPr>
        <w:t xml:space="preserve">. </w:t>
      </w:r>
      <w:r w:rsidRPr="0085072E">
        <w:rPr>
          <w:rFonts w:ascii="Times New Roman" w:eastAsia="Times New Roman" w:hAnsi="Times New Roman" w:cs="Times New Roman"/>
          <w:b/>
          <w:color w:val="000000"/>
          <w:sz w:val="24"/>
          <w:szCs w:val="24"/>
        </w:rPr>
        <w:t>Socialinių paslaugų plano įgyvendinimo priežiūros vykdytojai.</w:t>
      </w:r>
    </w:p>
    <w:p w14:paraId="3431AC92" w14:textId="77777777" w:rsidR="00753E17" w:rsidRPr="0085072E" w:rsidRDefault="00526EDD">
      <w:pPr>
        <w:spacing w:after="0" w:line="360" w:lineRule="auto"/>
        <w:rPr>
          <w:rFonts w:ascii="Times New Roman" w:eastAsia="Times New Roman" w:hAnsi="Times New Roman" w:cs="Times New Roman"/>
          <w:sz w:val="24"/>
          <w:szCs w:val="24"/>
        </w:rPr>
      </w:pPr>
      <w:r w:rsidRPr="0085072E">
        <w:rPr>
          <w:rFonts w:ascii="Times New Roman" w:eastAsia="Times New Roman" w:hAnsi="Times New Roman" w:cs="Times New Roman"/>
          <w:sz w:val="24"/>
          <w:szCs w:val="24"/>
        </w:rPr>
        <w:t xml:space="preserve">Socialinių paslaugų plano įgyvendinimo priežiūrą vykdo Namų administracija ir padalinių vadovai. </w:t>
      </w:r>
    </w:p>
    <w:p w14:paraId="70B619CE" w14:textId="6FCD4E45" w:rsidR="00753E17" w:rsidRPr="0085072E" w:rsidRDefault="00526EDD">
      <w:pPr>
        <w:spacing w:after="0" w:line="360" w:lineRule="auto"/>
        <w:rPr>
          <w:rFonts w:ascii="Times New Roman" w:eastAsia="Times New Roman" w:hAnsi="Times New Roman" w:cs="Times New Roman"/>
          <w:b/>
          <w:color w:val="000000"/>
          <w:sz w:val="24"/>
          <w:szCs w:val="24"/>
        </w:rPr>
      </w:pPr>
      <w:r w:rsidRPr="0085072E">
        <w:rPr>
          <w:rFonts w:ascii="Times New Roman" w:eastAsia="Times New Roman" w:hAnsi="Times New Roman" w:cs="Times New Roman"/>
          <w:b/>
          <w:sz w:val="24"/>
          <w:szCs w:val="24"/>
        </w:rPr>
        <w:t>1</w:t>
      </w:r>
      <w:r w:rsidR="007951B4">
        <w:rPr>
          <w:rFonts w:ascii="Times New Roman" w:eastAsia="Times New Roman" w:hAnsi="Times New Roman" w:cs="Times New Roman"/>
          <w:b/>
          <w:sz w:val="24"/>
          <w:szCs w:val="24"/>
        </w:rPr>
        <w:t>4</w:t>
      </w:r>
      <w:r w:rsidRPr="0085072E">
        <w:rPr>
          <w:rFonts w:ascii="Times New Roman" w:eastAsia="Times New Roman" w:hAnsi="Times New Roman" w:cs="Times New Roman"/>
          <w:b/>
          <w:sz w:val="24"/>
          <w:szCs w:val="24"/>
        </w:rPr>
        <w:t xml:space="preserve">. </w:t>
      </w:r>
      <w:r w:rsidRPr="0085072E">
        <w:rPr>
          <w:rFonts w:ascii="Times New Roman" w:eastAsia="Times New Roman" w:hAnsi="Times New Roman" w:cs="Times New Roman"/>
          <w:b/>
          <w:color w:val="000000"/>
          <w:sz w:val="24"/>
          <w:szCs w:val="24"/>
        </w:rPr>
        <w:t>Socialinių paslaugų plano įgyvendinimo priežiūros etapai ir įvertinimo rezultatai.</w:t>
      </w:r>
    </w:p>
    <w:p w14:paraId="1508D997" w14:textId="77777777" w:rsidR="00753E17" w:rsidRPr="0085072E" w:rsidRDefault="00526EDD">
      <w:pPr>
        <w:spacing w:after="0" w:line="360" w:lineRule="auto"/>
        <w:jc w:val="both"/>
        <w:rPr>
          <w:rFonts w:ascii="Times New Roman" w:eastAsia="Times New Roman" w:hAnsi="Times New Roman" w:cs="Times New Roman"/>
          <w:color w:val="000000"/>
          <w:sz w:val="24"/>
          <w:szCs w:val="24"/>
        </w:rPr>
      </w:pPr>
      <w:r w:rsidRPr="0085072E">
        <w:rPr>
          <w:rFonts w:ascii="Times New Roman" w:eastAsia="Times New Roman" w:hAnsi="Times New Roman" w:cs="Times New Roman"/>
          <w:sz w:val="24"/>
          <w:szCs w:val="24"/>
        </w:rPr>
        <w:t xml:space="preserve">Socialinių paslaugų plano priežiūra atliekama etapais: ketvirčio pabaigoje susirinkimo metu su atsakingais asmenimis aptariamas plano priemonių vykdymas. Metų pabaigoje rengiama  prioritetinių socialinių paslaugų gerinimo krypčių įgyvendinimo plano ataskaita. </w:t>
      </w:r>
    </w:p>
    <w:p w14:paraId="0F90431C" w14:textId="77777777" w:rsidR="00753E17" w:rsidRPr="0085072E" w:rsidRDefault="00753E17"/>
    <w:sectPr w:rsidR="00753E17" w:rsidRPr="0085072E" w:rsidSect="00FD1819">
      <w:pgSz w:w="11906" w:h="16838"/>
      <w:pgMar w:top="1062" w:right="567" w:bottom="851"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ECF"/>
    <w:multiLevelType w:val="multilevel"/>
    <w:tmpl w:val="21B8E63A"/>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404DC0"/>
    <w:multiLevelType w:val="multilevel"/>
    <w:tmpl w:val="FD16B72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1BD09F1"/>
    <w:multiLevelType w:val="hybridMultilevel"/>
    <w:tmpl w:val="4D02D8FE"/>
    <w:lvl w:ilvl="0" w:tplc="1A5A626C">
      <w:start w:val="5"/>
      <w:numFmt w:val="decimal"/>
      <w:lvlText w:val="%1."/>
      <w:lvlJc w:val="left"/>
      <w:pPr>
        <w:ind w:left="720" w:hanging="360"/>
      </w:pPr>
      <w:rPr>
        <w:rFonts w:hint="default"/>
        <w:color w:val="000000"/>
      </w:rPr>
    </w:lvl>
    <w:lvl w:ilvl="1" w:tplc="04270019">
      <w:start w:val="1"/>
      <w:numFmt w:val="lowerLetter"/>
      <w:lvlText w:val="%2."/>
      <w:lvlJc w:val="left"/>
      <w:pPr>
        <w:ind w:left="786"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0F321D4"/>
    <w:multiLevelType w:val="multilevel"/>
    <w:tmpl w:val="14E4C2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4863CF"/>
    <w:multiLevelType w:val="multilevel"/>
    <w:tmpl w:val="A70C0A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628000059">
    <w:abstractNumId w:val="1"/>
  </w:num>
  <w:num w:numId="2" w16cid:durableId="437220250">
    <w:abstractNumId w:val="0"/>
  </w:num>
  <w:num w:numId="3" w16cid:durableId="1385057464">
    <w:abstractNumId w:val="4"/>
  </w:num>
  <w:num w:numId="4" w16cid:durableId="1438520945">
    <w:abstractNumId w:val="2"/>
  </w:num>
  <w:num w:numId="5" w16cid:durableId="1190221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17"/>
    <w:rsid w:val="00050D7F"/>
    <w:rsid w:val="000B71CC"/>
    <w:rsid w:val="000C5220"/>
    <w:rsid w:val="0013274B"/>
    <w:rsid w:val="00157EA3"/>
    <w:rsid w:val="0018473C"/>
    <w:rsid w:val="001942E9"/>
    <w:rsid w:val="001A5E83"/>
    <w:rsid w:val="001B249D"/>
    <w:rsid w:val="0021294F"/>
    <w:rsid w:val="002663D9"/>
    <w:rsid w:val="002A1930"/>
    <w:rsid w:val="002A43EB"/>
    <w:rsid w:val="002A5EF4"/>
    <w:rsid w:val="002D3EC0"/>
    <w:rsid w:val="003F07BD"/>
    <w:rsid w:val="00400C5A"/>
    <w:rsid w:val="004217E3"/>
    <w:rsid w:val="00445406"/>
    <w:rsid w:val="00487292"/>
    <w:rsid w:val="004A7D4F"/>
    <w:rsid w:val="004B1AFD"/>
    <w:rsid w:val="00526EDD"/>
    <w:rsid w:val="00563A20"/>
    <w:rsid w:val="005D75BF"/>
    <w:rsid w:val="005F282A"/>
    <w:rsid w:val="006018B5"/>
    <w:rsid w:val="00626BD2"/>
    <w:rsid w:val="006778AD"/>
    <w:rsid w:val="006834F0"/>
    <w:rsid w:val="00691A3C"/>
    <w:rsid w:val="006D5AF6"/>
    <w:rsid w:val="006D6142"/>
    <w:rsid w:val="006E5A4C"/>
    <w:rsid w:val="006F269D"/>
    <w:rsid w:val="00747BEF"/>
    <w:rsid w:val="00753E17"/>
    <w:rsid w:val="007951B4"/>
    <w:rsid w:val="008330BE"/>
    <w:rsid w:val="00844E40"/>
    <w:rsid w:val="0085072E"/>
    <w:rsid w:val="008833C2"/>
    <w:rsid w:val="008C08F7"/>
    <w:rsid w:val="008C15D5"/>
    <w:rsid w:val="008D0F15"/>
    <w:rsid w:val="008F455E"/>
    <w:rsid w:val="0098457F"/>
    <w:rsid w:val="00A7550B"/>
    <w:rsid w:val="00A81103"/>
    <w:rsid w:val="00AB73A8"/>
    <w:rsid w:val="00AF48BF"/>
    <w:rsid w:val="00B213AA"/>
    <w:rsid w:val="00B36F04"/>
    <w:rsid w:val="00B73C3E"/>
    <w:rsid w:val="00BA3094"/>
    <w:rsid w:val="00BB0D49"/>
    <w:rsid w:val="00BE060C"/>
    <w:rsid w:val="00BF5458"/>
    <w:rsid w:val="00C27DA9"/>
    <w:rsid w:val="00C30241"/>
    <w:rsid w:val="00C473CB"/>
    <w:rsid w:val="00C90A4C"/>
    <w:rsid w:val="00CB2DE0"/>
    <w:rsid w:val="00CC7BA2"/>
    <w:rsid w:val="00CD0CFA"/>
    <w:rsid w:val="00CD3877"/>
    <w:rsid w:val="00CF716A"/>
    <w:rsid w:val="00D045EA"/>
    <w:rsid w:val="00D85F3C"/>
    <w:rsid w:val="00D863F3"/>
    <w:rsid w:val="00DA0EB3"/>
    <w:rsid w:val="00DB2FD1"/>
    <w:rsid w:val="00DF0CDB"/>
    <w:rsid w:val="00E12479"/>
    <w:rsid w:val="00E17043"/>
    <w:rsid w:val="00E52FC7"/>
    <w:rsid w:val="00FD1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8BC7"/>
  <w15:docId w15:val="{53484CC9-D596-432D-ACF3-7AA250A1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429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1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A7986"/>
    <w:pPr>
      <w:ind w:left="720"/>
      <w:contextualSpacing/>
    </w:pPr>
  </w:style>
  <w:style w:type="paragraph" w:styleId="Header">
    <w:name w:val="header"/>
    <w:basedOn w:val="Normal"/>
    <w:link w:val="HeaderChar"/>
    <w:uiPriority w:val="99"/>
    <w:unhideWhenUsed/>
    <w:rsid w:val="00D74D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4DC5"/>
  </w:style>
  <w:style w:type="paragraph" w:styleId="Footer">
    <w:name w:val="footer"/>
    <w:basedOn w:val="Normal"/>
    <w:link w:val="FooterChar"/>
    <w:uiPriority w:val="99"/>
    <w:unhideWhenUsed/>
    <w:rsid w:val="00D74D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4DC5"/>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F282A"/>
    <w:rPr>
      <w:sz w:val="16"/>
      <w:szCs w:val="16"/>
    </w:rPr>
  </w:style>
  <w:style w:type="paragraph" w:styleId="CommentText">
    <w:name w:val="annotation text"/>
    <w:basedOn w:val="Normal"/>
    <w:link w:val="CommentTextChar"/>
    <w:uiPriority w:val="99"/>
    <w:semiHidden/>
    <w:unhideWhenUsed/>
    <w:rsid w:val="005F282A"/>
    <w:pPr>
      <w:spacing w:line="240" w:lineRule="auto"/>
    </w:pPr>
    <w:rPr>
      <w:sz w:val="20"/>
      <w:szCs w:val="20"/>
    </w:rPr>
  </w:style>
  <w:style w:type="character" w:customStyle="1" w:styleId="CommentTextChar">
    <w:name w:val="Comment Text Char"/>
    <w:basedOn w:val="DefaultParagraphFont"/>
    <w:link w:val="CommentText"/>
    <w:uiPriority w:val="99"/>
    <w:semiHidden/>
    <w:rsid w:val="005F282A"/>
    <w:rPr>
      <w:sz w:val="20"/>
      <w:szCs w:val="20"/>
    </w:rPr>
  </w:style>
  <w:style w:type="paragraph" w:styleId="CommentSubject">
    <w:name w:val="annotation subject"/>
    <w:basedOn w:val="CommentText"/>
    <w:next w:val="CommentText"/>
    <w:link w:val="CommentSubjectChar"/>
    <w:uiPriority w:val="99"/>
    <w:semiHidden/>
    <w:unhideWhenUsed/>
    <w:rsid w:val="005F282A"/>
    <w:rPr>
      <w:b/>
      <w:bCs/>
    </w:rPr>
  </w:style>
  <w:style w:type="character" w:customStyle="1" w:styleId="CommentSubjectChar">
    <w:name w:val="Comment Subject Char"/>
    <w:basedOn w:val="CommentTextChar"/>
    <w:link w:val="CommentSubject"/>
    <w:uiPriority w:val="99"/>
    <w:semiHidden/>
    <w:rsid w:val="005F282A"/>
    <w:rPr>
      <w:b/>
      <w:bCs/>
      <w:sz w:val="20"/>
      <w:szCs w:val="20"/>
    </w:rPr>
  </w:style>
  <w:style w:type="paragraph" w:styleId="BalloonText">
    <w:name w:val="Balloon Text"/>
    <w:basedOn w:val="Normal"/>
    <w:link w:val="BalloonTextChar"/>
    <w:uiPriority w:val="99"/>
    <w:semiHidden/>
    <w:unhideWhenUsed/>
    <w:rsid w:val="005F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Duomenys%20Sigitai%202022%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2022_rezultatai_SG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2022_rezultatai_SG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wnloads\Duomenys%20Sigitai%20202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Pasitenkinimo teikiamomis paslaugomis klausimyno rezultatai, PŠP</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1"/>
          <c:order val="1"/>
          <c:tx>
            <c:strRef>
              <c:f>'[Duomenys Sigitai 2022 (2).xlsx]Lapas1'!$R$1</c:f>
              <c:strCache>
                <c:ptCount val="1"/>
                <c:pt idx="0">
                  <c:v>Labai tenkina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'[Duomenys Sigitai 2022 (2).xlsx]Lapas1'!$P$2:$P$7</c:f>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f>'[Duomenys Sigitai 2022 (2).xlsx]Lapas1'!$R$2:$R$7</c:f>
              <c:numCache>
                <c:formatCode>General</c:formatCode>
                <c:ptCount val="6"/>
                <c:pt idx="0">
                  <c:v>75</c:v>
                </c:pt>
                <c:pt idx="1">
                  <c:v>75</c:v>
                </c:pt>
                <c:pt idx="2">
                  <c:v>87.5</c:v>
                </c:pt>
                <c:pt idx="3">
                  <c:v>100</c:v>
                </c:pt>
                <c:pt idx="4">
                  <c:v>87.5</c:v>
                </c:pt>
                <c:pt idx="5">
                  <c:v>100</c:v>
                </c:pt>
              </c:numCache>
            </c:numRef>
          </c:val>
          <c:extLst>
            <c:ext xmlns:c16="http://schemas.microsoft.com/office/drawing/2014/chart" uri="{C3380CC4-5D6E-409C-BE32-E72D297353CC}">
              <c16:uniqueId val="{00000000-E956-4FCE-B585-57CD6A4C46E5}"/>
            </c:ext>
          </c:extLst>
        </c:ser>
        <c:ser>
          <c:idx val="2"/>
          <c:order val="2"/>
          <c:tx>
            <c:strRef>
              <c:f>'[Duomenys Sigitai 2022 (2).xlsx]Lapas1'!$S$1</c:f>
              <c:strCache>
                <c:ptCount val="1"/>
                <c:pt idx="0">
                  <c:v>Tenkina</c:v>
                </c:pt>
              </c:strCache>
            </c:strRef>
          </c:tx>
          <c:spPr>
            <a:solidFill>
              <a:schemeClr val="accent3"/>
            </a:solidFill>
            <a:ln>
              <a:noFill/>
            </a:ln>
            <a:effectLst/>
          </c:spPr>
          <c:invertIfNegative val="0"/>
          <c:cat>
            <c:strRef>
              <c:f>'[Duomenys Sigitai 2022 (2).xlsx]Lapas1'!$P$2:$P$7</c:f>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f>'[Duomenys Sigitai 2022 (2).xlsx]Lapas1'!$S$2:$S$7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E956-4FCE-B585-57CD6A4C46E5}"/>
            </c:ext>
          </c:extLst>
        </c:ser>
        <c:ser>
          <c:idx val="3"/>
          <c:order val="3"/>
          <c:tx>
            <c:strRef>
              <c:f>'[Duomenys Sigitai 2022 (2).xlsx]Lapas1'!$T$1</c:f>
              <c:strCache>
                <c:ptCount val="1"/>
                <c:pt idx="0">
                  <c:v>Neturiu nuomonės</c:v>
                </c:pt>
              </c:strCache>
            </c:strRef>
          </c:tx>
          <c:spPr>
            <a:solidFill>
              <a:schemeClr val="accent4"/>
            </a:solidFill>
            <a:ln>
              <a:noFill/>
            </a:ln>
            <a:effectLst/>
          </c:spPr>
          <c:invertIfNegative val="0"/>
          <c:cat>
            <c:strRef>
              <c:f>'[Duomenys Sigitai 2022 (2).xlsx]Lapas1'!$P$2:$P$7</c:f>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f>'[Duomenys Sigitai 2022 (2).xlsx]Lapas1'!$T$2:$T$7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E956-4FCE-B585-57CD6A4C46E5}"/>
            </c:ext>
          </c:extLst>
        </c:ser>
        <c:ser>
          <c:idx val="4"/>
          <c:order val="4"/>
          <c:tx>
            <c:strRef>
              <c:f>'[Duomenys Sigitai 2022 (2).xlsx]Lapas1'!$U$1</c:f>
              <c:strCache>
                <c:ptCount val="1"/>
                <c:pt idx="0">
                  <c:v>Netenkina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'[Duomenys Sigitai 2022 (2).xlsx]Lapas1'!$P$2:$P$7</c:f>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f>'[Duomenys Sigitai 2022 (2).xlsx]Lapas1'!$U$2:$U$7</c:f>
              <c:numCache>
                <c:formatCode>General</c:formatCode>
                <c:ptCount val="6"/>
                <c:pt idx="0">
                  <c:v>25</c:v>
                </c:pt>
                <c:pt idx="1">
                  <c:v>25</c:v>
                </c:pt>
                <c:pt idx="2">
                  <c:v>12.5</c:v>
                </c:pt>
                <c:pt idx="3">
                  <c:v>0</c:v>
                </c:pt>
                <c:pt idx="4">
                  <c:v>12.5</c:v>
                </c:pt>
                <c:pt idx="5">
                  <c:v>0</c:v>
                </c:pt>
              </c:numCache>
            </c:numRef>
          </c:val>
          <c:extLst>
            <c:ext xmlns:c16="http://schemas.microsoft.com/office/drawing/2014/chart" uri="{C3380CC4-5D6E-409C-BE32-E72D297353CC}">
              <c16:uniqueId val="{00000003-E956-4FCE-B585-57CD6A4C46E5}"/>
            </c:ext>
          </c:extLst>
        </c:ser>
        <c:ser>
          <c:idx val="5"/>
          <c:order val="5"/>
          <c:tx>
            <c:strRef>
              <c:f>'[Duomenys Sigitai 2022 (2).xlsx]Lapas1'!$V$1</c:f>
              <c:strCache>
                <c:ptCount val="1"/>
                <c:pt idx="0">
                  <c:v>Visiškai netenkina</c:v>
                </c:pt>
              </c:strCache>
            </c:strRef>
          </c:tx>
          <c:spPr>
            <a:solidFill>
              <a:schemeClr val="accent6"/>
            </a:solidFill>
            <a:ln>
              <a:noFill/>
            </a:ln>
            <a:effectLst/>
          </c:spPr>
          <c:invertIfNegative val="0"/>
          <c:cat>
            <c:strRef>
              <c:f>'[Duomenys Sigitai 2022 (2).xlsx]Lapas1'!$P$2:$P$7</c:f>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f>'[Duomenys Sigitai 2022 (2).xlsx]Lapas1'!$V$2:$V$7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E956-4FCE-B585-57CD6A4C46E5}"/>
            </c:ext>
          </c:extLst>
        </c:ser>
        <c:dLbls>
          <c:showLegendKey val="0"/>
          <c:showVal val="0"/>
          <c:showCatName val="0"/>
          <c:showSerName val="0"/>
          <c:showPercent val="0"/>
          <c:showBubbleSize val="0"/>
        </c:dLbls>
        <c:gapWidth val="182"/>
        <c:axId val="1649304064"/>
        <c:axId val="1649299904"/>
        <c:extLst>
          <c:ext xmlns:c15="http://schemas.microsoft.com/office/drawing/2012/chart" uri="{02D57815-91ED-43cb-92C2-25804820EDAC}">
            <c15:filteredBarSeries>
              <c15:ser>
                <c:idx val="0"/>
                <c:order val="0"/>
                <c:tx>
                  <c:strRef>
                    <c:extLst>
                      <c:ext uri="{02D57815-91ED-43cb-92C2-25804820EDAC}">
                        <c15:formulaRef>
                          <c15:sqref>'[Duomenys Sigitai 2022 (2).xlsx]Lapas1'!$Q$1</c15:sqref>
                        </c15:formulaRef>
                      </c:ext>
                    </c:extLst>
                    <c:strCache>
                      <c:ptCount val="1"/>
                    </c:strCache>
                  </c:strRef>
                </c:tx>
                <c:spPr>
                  <a:solidFill>
                    <a:schemeClr val="accent1"/>
                  </a:solidFill>
                  <a:ln>
                    <a:noFill/>
                  </a:ln>
                  <a:effectLst/>
                </c:spPr>
                <c:invertIfNegative val="0"/>
                <c:cat>
                  <c:strRef>
                    <c:extLst>
                      <c:ext uri="{02D57815-91ED-43cb-92C2-25804820EDAC}">
                        <c15:formulaRef>
                          <c15:sqref>'[Duomenys Sigitai 2022 (2).xlsx]Lapas1'!$P$2:$P$7</c15:sqref>
                        </c15:formulaRef>
                      </c:ext>
                    </c:extLst>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extLst>
                      <c:ext uri="{02D57815-91ED-43cb-92C2-25804820EDAC}">
                        <c15:formulaRef>
                          <c15:sqref>'[Duomenys Sigitai 2022 (2).xlsx]Lapas1'!$Q$2:$Q$7</c15:sqref>
                        </c15:formulaRef>
                      </c:ext>
                    </c:extLst>
                    <c:numCache>
                      <c:formatCode>General</c:formatCode>
                      <c:ptCount val="6"/>
                    </c:numCache>
                  </c:numRef>
                </c:val>
                <c:extLst>
                  <c:ext xmlns:c16="http://schemas.microsoft.com/office/drawing/2014/chart" uri="{C3380CC4-5D6E-409C-BE32-E72D297353CC}">
                    <c16:uniqueId val="{00000005-E956-4FCE-B585-57CD6A4C46E5}"/>
                  </c:ext>
                </c:extLst>
              </c15:ser>
            </c15:filteredBarSeries>
          </c:ext>
        </c:extLst>
      </c:barChart>
      <c:catAx>
        <c:axId val="1649304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649299904"/>
        <c:crosses val="autoZero"/>
        <c:auto val="1"/>
        <c:lblAlgn val="ctr"/>
        <c:lblOffset val="100"/>
        <c:noMultiLvlLbl val="0"/>
      </c:catAx>
      <c:valAx>
        <c:axId val="164929990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64930406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Pasitenkinimo teikiamomis paslaugomis klausimyno rezultatai, SGP</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Sheet2!$B$1</c:f>
              <c:strCache>
                <c:ptCount val="1"/>
                <c:pt idx="0">
                  <c:v>labai tenkina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Sheet2!$A$2:$A$9</c:f>
              <c:strCache>
                <c:ptCount val="8"/>
                <c:pt idx="0">
                  <c:v>Pasitenkinimas tarpusavio santykiais </c:v>
                </c:pt>
                <c:pt idx="1">
                  <c:v>Pasitenkinimas santykiais su darbuotojais </c:v>
                </c:pt>
                <c:pt idx="2">
                  <c:v>Pasitenkinimas Vidaus tvarkos taisyklėmis</c:v>
                </c:pt>
                <c:pt idx="3">
                  <c:v>Pasitenkinimas patalpomis ir aplinka</c:v>
                </c:pt>
                <c:pt idx="4">
                  <c:v>Pasitenkinimas užimtumo ir kitų veiklų organizavimu</c:v>
                </c:pt>
                <c:pt idx="5">
                  <c:v>Sveikatos priežiūros paslaugų organizavimo vertinimas</c:v>
                </c:pt>
                <c:pt idx="6">
                  <c:v>Skalbyklos teikiamų paslaugų vertinimas</c:v>
                </c:pt>
                <c:pt idx="7">
                  <c:v>Maisto raciono vertinimas</c:v>
                </c:pt>
              </c:strCache>
            </c:strRef>
          </c:cat>
          <c:val>
            <c:numRef>
              <c:f>Sheet2!$B$2:$B$9</c:f>
              <c:numCache>
                <c:formatCode>General</c:formatCode>
                <c:ptCount val="8"/>
                <c:pt idx="0">
                  <c:v>46</c:v>
                </c:pt>
                <c:pt idx="1">
                  <c:v>73</c:v>
                </c:pt>
                <c:pt idx="2">
                  <c:v>62.2</c:v>
                </c:pt>
                <c:pt idx="3">
                  <c:v>78.400000000000006</c:v>
                </c:pt>
                <c:pt idx="4">
                  <c:v>54.1</c:v>
                </c:pt>
                <c:pt idx="5">
                  <c:v>37.799999999999997</c:v>
                </c:pt>
                <c:pt idx="6">
                  <c:v>64.8</c:v>
                </c:pt>
                <c:pt idx="7">
                  <c:v>16.2</c:v>
                </c:pt>
              </c:numCache>
            </c:numRef>
          </c:val>
          <c:extLst>
            <c:ext xmlns:c16="http://schemas.microsoft.com/office/drawing/2014/chart" uri="{C3380CC4-5D6E-409C-BE32-E72D297353CC}">
              <c16:uniqueId val="{00000000-94AC-47E9-AFB0-5B5B624D9006}"/>
            </c:ext>
          </c:extLst>
        </c:ser>
        <c:ser>
          <c:idx val="1"/>
          <c:order val="1"/>
          <c:tx>
            <c:strRef>
              <c:f>Sheet2!$C$1</c:f>
              <c:strCache>
                <c:ptCount val="1"/>
                <c:pt idx="0">
                  <c:v>tenkina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Sheet2!$A$2:$A$9</c:f>
              <c:strCache>
                <c:ptCount val="8"/>
                <c:pt idx="0">
                  <c:v>Pasitenkinimas tarpusavio santykiais </c:v>
                </c:pt>
                <c:pt idx="1">
                  <c:v>Pasitenkinimas santykiais su darbuotojais </c:v>
                </c:pt>
                <c:pt idx="2">
                  <c:v>Pasitenkinimas Vidaus tvarkos taisyklėmis</c:v>
                </c:pt>
                <c:pt idx="3">
                  <c:v>Pasitenkinimas patalpomis ir aplinka</c:v>
                </c:pt>
                <c:pt idx="4">
                  <c:v>Pasitenkinimas užimtumo ir kitų veiklų organizavimu</c:v>
                </c:pt>
                <c:pt idx="5">
                  <c:v>Sveikatos priežiūros paslaugų organizavimo vertinimas</c:v>
                </c:pt>
                <c:pt idx="6">
                  <c:v>Skalbyklos teikiamų paslaugų vertinimas</c:v>
                </c:pt>
                <c:pt idx="7">
                  <c:v>Maisto raciono vertinimas</c:v>
                </c:pt>
              </c:strCache>
            </c:strRef>
          </c:cat>
          <c:val>
            <c:numRef>
              <c:f>Sheet2!$C$2:$C$9</c:f>
              <c:numCache>
                <c:formatCode>General</c:formatCode>
                <c:ptCount val="8"/>
                <c:pt idx="0">
                  <c:v>40.5</c:v>
                </c:pt>
                <c:pt idx="1">
                  <c:v>24.3</c:v>
                </c:pt>
                <c:pt idx="2">
                  <c:v>32.4</c:v>
                </c:pt>
                <c:pt idx="3">
                  <c:v>16.2</c:v>
                </c:pt>
                <c:pt idx="4">
                  <c:v>32.4</c:v>
                </c:pt>
                <c:pt idx="5">
                  <c:v>21.6</c:v>
                </c:pt>
                <c:pt idx="6">
                  <c:v>16.2</c:v>
                </c:pt>
                <c:pt idx="7">
                  <c:v>29.8</c:v>
                </c:pt>
              </c:numCache>
            </c:numRef>
          </c:val>
          <c:extLst>
            <c:ext xmlns:c16="http://schemas.microsoft.com/office/drawing/2014/chart" uri="{C3380CC4-5D6E-409C-BE32-E72D297353CC}">
              <c16:uniqueId val="{00000001-94AC-47E9-AFB0-5B5B624D9006}"/>
            </c:ext>
          </c:extLst>
        </c:ser>
        <c:ser>
          <c:idx val="2"/>
          <c:order val="2"/>
          <c:tx>
            <c:strRef>
              <c:f>Sheet2!$D$1</c:f>
              <c:strCache>
                <c:ptCount val="1"/>
                <c:pt idx="0">
                  <c:v>neturiu nuomonės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Sheet2!$A$2:$A$9</c:f>
              <c:strCache>
                <c:ptCount val="8"/>
                <c:pt idx="0">
                  <c:v>Pasitenkinimas tarpusavio santykiais </c:v>
                </c:pt>
                <c:pt idx="1">
                  <c:v>Pasitenkinimas santykiais su darbuotojais </c:v>
                </c:pt>
                <c:pt idx="2">
                  <c:v>Pasitenkinimas Vidaus tvarkos taisyklėmis</c:v>
                </c:pt>
                <c:pt idx="3">
                  <c:v>Pasitenkinimas patalpomis ir aplinka</c:v>
                </c:pt>
                <c:pt idx="4">
                  <c:v>Pasitenkinimas užimtumo ir kitų veiklų organizavimu</c:v>
                </c:pt>
                <c:pt idx="5">
                  <c:v>Sveikatos priežiūros paslaugų organizavimo vertinimas</c:v>
                </c:pt>
                <c:pt idx="6">
                  <c:v>Skalbyklos teikiamų paslaugų vertinimas</c:v>
                </c:pt>
                <c:pt idx="7">
                  <c:v>Maisto raciono vertinimas</c:v>
                </c:pt>
              </c:strCache>
            </c:strRef>
          </c:cat>
          <c:val>
            <c:numRef>
              <c:f>Sheet2!$D$2:$D$9</c:f>
              <c:numCache>
                <c:formatCode>General</c:formatCode>
                <c:ptCount val="8"/>
                <c:pt idx="0">
                  <c:v>13.5</c:v>
                </c:pt>
                <c:pt idx="1">
                  <c:v>2.7</c:v>
                </c:pt>
                <c:pt idx="2">
                  <c:v>2.7</c:v>
                </c:pt>
                <c:pt idx="3">
                  <c:v>5.4</c:v>
                </c:pt>
                <c:pt idx="4">
                  <c:v>13.5</c:v>
                </c:pt>
                <c:pt idx="5">
                  <c:v>35.1</c:v>
                </c:pt>
                <c:pt idx="6">
                  <c:v>19</c:v>
                </c:pt>
                <c:pt idx="7">
                  <c:v>40.5</c:v>
                </c:pt>
              </c:numCache>
            </c:numRef>
          </c:val>
          <c:extLst>
            <c:ext xmlns:c16="http://schemas.microsoft.com/office/drawing/2014/chart" uri="{C3380CC4-5D6E-409C-BE32-E72D297353CC}">
              <c16:uniqueId val="{00000002-94AC-47E9-AFB0-5B5B624D9006}"/>
            </c:ext>
          </c:extLst>
        </c:ser>
        <c:ser>
          <c:idx val="3"/>
          <c:order val="3"/>
          <c:tx>
            <c:strRef>
              <c:f>Sheet2!$E$1</c:f>
              <c:strCache>
                <c:ptCount val="1"/>
                <c:pt idx="0">
                  <c:v>netenkina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Sheet2!$A$2:$A$9</c:f>
              <c:strCache>
                <c:ptCount val="8"/>
                <c:pt idx="0">
                  <c:v>Pasitenkinimas tarpusavio santykiais </c:v>
                </c:pt>
                <c:pt idx="1">
                  <c:v>Pasitenkinimas santykiais su darbuotojais </c:v>
                </c:pt>
                <c:pt idx="2">
                  <c:v>Pasitenkinimas Vidaus tvarkos taisyklėmis</c:v>
                </c:pt>
                <c:pt idx="3">
                  <c:v>Pasitenkinimas patalpomis ir aplinka</c:v>
                </c:pt>
                <c:pt idx="4">
                  <c:v>Pasitenkinimas užimtumo ir kitų veiklų organizavimu</c:v>
                </c:pt>
                <c:pt idx="5">
                  <c:v>Sveikatos priežiūros paslaugų organizavimo vertinimas</c:v>
                </c:pt>
                <c:pt idx="6">
                  <c:v>Skalbyklos teikiamų paslaugų vertinimas</c:v>
                </c:pt>
                <c:pt idx="7">
                  <c:v>Maisto raciono vertinimas</c:v>
                </c:pt>
              </c:strCache>
            </c:strRef>
          </c:cat>
          <c:val>
            <c:numRef>
              <c:f>Sheet2!$E$2:$E$9</c:f>
              <c:numCache>
                <c:formatCode>General</c:formatCode>
                <c:ptCount val="8"/>
                <c:pt idx="0">
                  <c:v>0</c:v>
                </c:pt>
                <c:pt idx="1">
                  <c:v>0</c:v>
                </c:pt>
                <c:pt idx="2">
                  <c:v>2.7</c:v>
                </c:pt>
                <c:pt idx="3">
                  <c:v>0</c:v>
                </c:pt>
                <c:pt idx="4">
                  <c:v>0</c:v>
                </c:pt>
                <c:pt idx="5">
                  <c:v>5.4</c:v>
                </c:pt>
                <c:pt idx="6">
                  <c:v>0</c:v>
                </c:pt>
                <c:pt idx="7">
                  <c:v>10.8</c:v>
                </c:pt>
              </c:numCache>
            </c:numRef>
          </c:val>
          <c:extLst>
            <c:ext xmlns:c16="http://schemas.microsoft.com/office/drawing/2014/chart" uri="{C3380CC4-5D6E-409C-BE32-E72D297353CC}">
              <c16:uniqueId val="{00000003-94AC-47E9-AFB0-5B5B624D9006}"/>
            </c:ext>
          </c:extLst>
        </c:ser>
        <c:ser>
          <c:idx val="4"/>
          <c:order val="4"/>
          <c:tx>
            <c:strRef>
              <c:f>Sheet2!$F$1</c:f>
              <c:strCache>
                <c:ptCount val="1"/>
                <c:pt idx="0">
                  <c:v>visiškai netenkina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Sheet2!$A$2:$A$9</c:f>
              <c:strCache>
                <c:ptCount val="8"/>
                <c:pt idx="0">
                  <c:v>Pasitenkinimas tarpusavio santykiais </c:v>
                </c:pt>
                <c:pt idx="1">
                  <c:v>Pasitenkinimas santykiais su darbuotojais </c:v>
                </c:pt>
                <c:pt idx="2">
                  <c:v>Pasitenkinimas Vidaus tvarkos taisyklėmis</c:v>
                </c:pt>
                <c:pt idx="3">
                  <c:v>Pasitenkinimas patalpomis ir aplinka</c:v>
                </c:pt>
                <c:pt idx="4">
                  <c:v>Pasitenkinimas užimtumo ir kitų veiklų organizavimu</c:v>
                </c:pt>
                <c:pt idx="5">
                  <c:v>Sveikatos priežiūros paslaugų organizavimo vertinimas</c:v>
                </c:pt>
                <c:pt idx="6">
                  <c:v>Skalbyklos teikiamų paslaugų vertinimas</c:v>
                </c:pt>
                <c:pt idx="7">
                  <c:v>Maisto raciono vertinimas</c:v>
                </c:pt>
              </c:strCache>
            </c:strRef>
          </c:cat>
          <c:val>
            <c:numRef>
              <c:f>Sheet2!$F$2:$F$9</c:f>
              <c:numCache>
                <c:formatCode>General</c:formatCode>
                <c:ptCount val="8"/>
                <c:pt idx="0">
                  <c:v>0</c:v>
                </c:pt>
                <c:pt idx="1">
                  <c:v>0</c:v>
                </c:pt>
                <c:pt idx="2">
                  <c:v>0</c:v>
                </c:pt>
                <c:pt idx="3">
                  <c:v>0</c:v>
                </c:pt>
                <c:pt idx="4">
                  <c:v>0</c:v>
                </c:pt>
                <c:pt idx="5">
                  <c:v>0</c:v>
                </c:pt>
                <c:pt idx="6">
                  <c:v>0</c:v>
                </c:pt>
                <c:pt idx="7">
                  <c:v>2.7</c:v>
                </c:pt>
              </c:numCache>
            </c:numRef>
          </c:val>
          <c:extLst>
            <c:ext xmlns:c16="http://schemas.microsoft.com/office/drawing/2014/chart" uri="{C3380CC4-5D6E-409C-BE32-E72D297353CC}">
              <c16:uniqueId val="{00000004-94AC-47E9-AFB0-5B5B624D9006}"/>
            </c:ext>
          </c:extLst>
        </c:ser>
        <c:dLbls>
          <c:showLegendKey val="0"/>
          <c:showVal val="1"/>
          <c:showCatName val="0"/>
          <c:showSerName val="0"/>
          <c:showPercent val="0"/>
          <c:showBubbleSize val="0"/>
        </c:dLbls>
        <c:gapWidth val="150"/>
        <c:shape val="box"/>
        <c:axId val="515176280"/>
        <c:axId val="515181200"/>
        <c:axId val="0"/>
      </c:bar3DChart>
      <c:catAx>
        <c:axId val="5151762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515181200"/>
        <c:crosses val="autoZero"/>
        <c:auto val="1"/>
        <c:lblAlgn val="ctr"/>
        <c:lblOffset val="100"/>
        <c:noMultiLvlLbl val="0"/>
      </c:catAx>
      <c:valAx>
        <c:axId val="51518120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515176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b="1"/>
              <a:t>Papildomų klausimų rezultatai, SGP</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'[2022_rezultatai_SGP.xlsx]Sheet2'!$B$12</c:f>
              <c:strCache>
                <c:ptCount val="1"/>
                <c:pt idx="0">
                  <c:v>taip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'[2022_rezultatai_SGP.xlsx]Sheet2'!$A$13:$A$15</c:f>
              <c:strCache>
                <c:ptCount val="3"/>
                <c:pt idx="0">
                  <c:v>Pakanka Namuose duodamų medikamentų</c:v>
                </c:pt>
                <c:pt idx="1">
                  <c:v>Esu nuvežama(s) į polikliniką ir kitas gydymo įstaigas</c:v>
                </c:pt>
                <c:pt idx="2">
                  <c:v>Pakanka Namuose duodamų higienos priemonių</c:v>
                </c:pt>
              </c:strCache>
            </c:strRef>
          </c:cat>
          <c:val>
            <c:numRef>
              <c:f>'[2022_rezultatai_SGP.xlsx]Sheet2'!$B$13:$B$15</c:f>
              <c:numCache>
                <c:formatCode>General</c:formatCode>
                <c:ptCount val="3"/>
                <c:pt idx="0">
                  <c:v>89.2</c:v>
                </c:pt>
                <c:pt idx="1">
                  <c:v>100</c:v>
                </c:pt>
                <c:pt idx="2">
                  <c:v>70.3</c:v>
                </c:pt>
              </c:numCache>
            </c:numRef>
          </c:val>
          <c:extLst>
            <c:ext xmlns:c16="http://schemas.microsoft.com/office/drawing/2014/chart" uri="{C3380CC4-5D6E-409C-BE32-E72D297353CC}">
              <c16:uniqueId val="{00000000-FDFE-4BFF-9AFB-A88D7A230763}"/>
            </c:ext>
          </c:extLst>
        </c:ser>
        <c:ser>
          <c:idx val="1"/>
          <c:order val="1"/>
          <c:tx>
            <c:strRef>
              <c:f>'[2022_rezultatai_SGP.xlsx]Sheet2'!$C$12</c:f>
              <c:strCache>
                <c:ptCount val="1"/>
                <c:pt idx="0">
                  <c:v>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'[2022_rezultatai_SGP.xlsx]Sheet2'!$A$13:$A$15</c:f>
              <c:strCache>
                <c:ptCount val="3"/>
                <c:pt idx="0">
                  <c:v>Pakanka Namuose duodamų medikamentų</c:v>
                </c:pt>
                <c:pt idx="1">
                  <c:v>Esu nuvežama(s) į polikliniką ir kitas gydymo įstaigas</c:v>
                </c:pt>
                <c:pt idx="2">
                  <c:v>Pakanka Namuose duodamų higienos priemonių</c:v>
                </c:pt>
              </c:strCache>
            </c:strRef>
          </c:cat>
          <c:val>
            <c:numRef>
              <c:f>'[2022_rezultatai_SGP.xlsx]Sheet2'!$C$13:$C$15</c:f>
              <c:numCache>
                <c:formatCode>General</c:formatCode>
                <c:ptCount val="3"/>
                <c:pt idx="0">
                  <c:v>10.8</c:v>
                </c:pt>
                <c:pt idx="1">
                  <c:v>0</c:v>
                </c:pt>
                <c:pt idx="2">
                  <c:v>29.7</c:v>
                </c:pt>
              </c:numCache>
            </c:numRef>
          </c:val>
          <c:extLst>
            <c:ext xmlns:c16="http://schemas.microsoft.com/office/drawing/2014/chart" uri="{C3380CC4-5D6E-409C-BE32-E72D297353CC}">
              <c16:uniqueId val="{00000001-FDFE-4BFF-9AFB-A88D7A230763}"/>
            </c:ext>
          </c:extLst>
        </c:ser>
        <c:dLbls>
          <c:showLegendKey val="0"/>
          <c:showVal val="1"/>
          <c:showCatName val="0"/>
          <c:showSerName val="0"/>
          <c:showPercent val="0"/>
          <c:showBubbleSize val="0"/>
        </c:dLbls>
        <c:gapWidth val="150"/>
        <c:shape val="box"/>
        <c:axId val="515165784"/>
        <c:axId val="515168080"/>
        <c:axId val="0"/>
      </c:bar3DChart>
      <c:catAx>
        <c:axId val="51516578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515168080"/>
        <c:crosses val="autoZero"/>
        <c:auto val="1"/>
        <c:lblAlgn val="ctr"/>
        <c:lblOffset val="100"/>
        <c:noMultiLvlLbl val="0"/>
      </c:catAx>
      <c:valAx>
        <c:axId val="51516808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515165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Pasitenkinimo teikiamomis paslaugomis klausimyno rezultatai, PŽDC</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Lapas1!$C$1</c:f>
              <c:strCache>
                <c:ptCount val="1"/>
                <c:pt idx="0">
                  <c:v>Labai tenkina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Lapas1!$B$2:$B$7</c:f>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f>Lapas1!$C$2:$C$7</c:f>
              <c:numCache>
                <c:formatCode>General</c:formatCode>
                <c:ptCount val="6"/>
                <c:pt idx="0">
                  <c:v>90.47</c:v>
                </c:pt>
                <c:pt idx="1">
                  <c:v>85.71</c:v>
                </c:pt>
                <c:pt idx="2">
                  <c:v>85.71</c:v>
                </c:pt>
                <c:pt idx="3">
                  <c:v>85.71</c:v>
                </c:pt>
                <c:pt idx="4">
                  <c:v>90.47</c:v>
                </c:pt>
                <c:pt idx="5">
                  <c:v>85.71</c:v>
                </c:pt>
              </c:numCache>
            </c:numRef>
          </c:val>
          <c:extLst>
            <c:ext xmlns:c16="http://schemas.microsoft.com/office/drawing/2014/chart" uri="{C3380CC4-5D6E-409C-BE32-E72D297353CC}">
              <c16:uniqueId val="{00000000-9AF6-4CF8-8071-363251A63877}"/>
            </c:ext>
          </c:extLst>
        </c:ser>
        <c:ser>
          <c:idx val="1"/>
          <c:order val="1"/>
          <c:tx>
            <c:strRef>
              <c:f>Lapas1!$D$1</c:f>
              <c:strCache>
                <c:ptCount val="1"/>
                <c:pt idx="0">
                  <c:v>Tenkina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Lapas1!$B$2:$B$7</c:f>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f>Lapas1!$D$2:$D$7</c:f>
              <c:numCache>
                <c:formatCode>General</c:formatCode>
                <c:ptCount val="6"/>
                <c:pt idx="0">
                  <c:v>0</c:v>
                </c:pt>
                <c:pt idx="1">
                  <c:v>9.52</c:v>
                </c:pt>
                <c:pt idx="2">
                  <c:v>9.52</c:v>
                </c:pt>
                <c:pt idx="3">
                  <c:v>9.52</c:v>
                </c:pt>
                <c:pt idx="4">
                  <c:v>4.76</c:v>
                </c:pt>
                <c:pt idx="5">
                  <c:v>14.29</c:v>
                </c:pt>
              </c:numCache>
            </c:numRef>
          </c:val>
          <c:extLst>
            <c:ext xmlns:c16="http://schemas.microsoft.com/office/drawing/2014/chart" uri="{C3380CC4-5D6E-409C-BE32-E72D297353CC}">
              <c16:uniqueId val="{00000001-9AF6-4CF8-8071-363251A63877}"/>
            </c:ext>
          </c:extLst>
        </c:ser>
        <c:ser>
          <c:idx val="2"/>
          <c:order val="2"/>
          <c:tx>
            <c:strRef>
              <c:f>Lapas1!$E$1</c:f>
              <c:strCache>
                <c:ptCount val="1"/>
                <c:pt idx="0">
                  <c:v>Neturiu nuomonės</c:v>
                </c:pt>
              </c:strCache>
            </c:strRef>
          </c:tx>
          <c:spPr>
            <a:solidFill>
              <a:schemeClr val="accent3"/>
            </a:solidFill>
            <a:ln>
              <a:noFill/>
            </a:ln>
            <a:effectLst/>
          </c:spPr>
          <c:invertIfNegative val="0"/>
          <c:cat>
            <c:strRef>
              <c:f>Lapas1!$B$2:$B$7</c:f>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f>Lapas1!$E$2:$E$7</c:f>
              <c:numCache>
                <c:formatCode>General</c:formatCode>
                <c:ptCount val="6"/>
                <c:pt idx="0">
                  <c:v>9.52</c:v>
                </c:pt>
                <c:pt idx="1">
                  <c:v>0</c:v>
                </c:pt>
                <c:pt idx="2">
                  <c:v>4.76</c:v>
                </c:pt>
                <c:pt idx="3">
                  <c:v>0</c:v>
                </c:pt>
                <c:pt idx="4">
                  <c:v>0</c:v>
                </c:pt>
                <c:pt idx="5">
                  <c:v>0</c:v>
                </c:pt>
              </c:numCache>
            </c:numRef>
          </c:val>
          <c:extLst>
            <c:ext xmlns:c16="http://schemas.microsoft.com/office/drawing/2014/chart" uri="{C3380CC4-5D6E-409C-BE32-E72D297353CC}">
              <c16:uniqueId val="{00000002-9AF6-4CF8-8071-363251A63877}"/>
            </c:ext>
          </c:extLst>
        </c:ser>
        <c:ser>
          <c:idx val="3"/>
          <c:order val="3"/>
          <c:tx>
            <c:strRef>
              <c:f>Lapas1!$F$1</c:f>
              <c:strCache>
                <c:ptCount val="1"/>
                <c:pt idx="0">
                  <c:v>Netenkina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Lapas1!$B$2:$B$7</c:f>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f>Lapas1!$F$2:$F$7</c:f>
              <c:numCache>
                <c:formatCode>General</c:formatCode>
                <c:ptCount val="6"/>
                <c:pt idx="0">
                  <c:v>0</c:v>
                </c:pt>
                <c:pt idx="1">
                  <c:v>4.76</c:v>
                </c:pt>
                <c:pt idx="2">
                  <c:v>0</c:v>
                </c:pt>
                <c:pt idx="3">
                  <c:v>4.76</c:v>
                </c:pt>
                <c:pt idx="4">
                  <c:v>4.76</c:v>
                </c:pt>
                <c:pt idx="5">
                  <c:v>0</c:v>
                </c:pt>
              </c:numCache>
            </c:numRef>
          </c:val>
          <c:extLst>
            <c:ext xmlns:c16="http://schemas.microsoft.com/office/drawing/2014/chart" uri="{C3380CC4-5D6E-409C-BE32-E72D297353CC}">
              <c16:uniqueId val="{00000003-9AF6-4CF8-8071-363251A63877}"/>
            </c:ext>
          </c:extLst>
        </c:ser>
        <c:ser>
          <c:idx val="4"/>
          <c:order val="4"/>
          <c:tx>
            <c:strRef>
              <c:f>Lapas1!$G$1</c:f>
              <c:strCache>
                <c:ptCount val="1"/>
                <c:pt idx="0">
                  <c:v>Visiškai netenkina</c:v>
                </c:pt>
              </c:strCache>
            </c:strRef>
          </c:tx>
          <c:spPr>
            <a:solidFill>
              <a:schemeClr val="accent5"/>
            </a:solidFill>
            <a:ln>
              <a:noFill/>
            </a:ln>
            <a:effectLst/>
          </c:spPr>
          <c:invertIfNegative val="0"/>
          <c:cat>
            <c:strRef>
              <c:f>Lapas1!$B$2:$B$7</c:f>
              <c:strCache>
                <c:ptCount val="6"/>
                <c:pt idx="0">
                  <c:v>Pasitenkinimas tarpusavio santykiais</c:v>
                </c:pt>
                <c:pt idx="1">
                  <c:v>Pasitenkinimas tarpusavio santykiais su darbuotojais</c:v>
                </c:pt>
                <c:pt idx="2">
                  <c:v>Pasitenkinimas vidaus tvarkos taisyklėmis</c:v>
                </c:pt>
                <c:pt idx="3">
                  <c:v>Pasitenkinimas patalpomis ir aplinka</c:v>
                </c:pt>
                <c:pt idx="4">
                  <c:v>Pasitenkinimas veiklomis, užimtumu</c:v>
                </c:pt>
                <c:pt idx="5">
                  <c:v>Pasitenkinimas sveikatos priežiūros paslaugų organizavimu</c:v>
                </c:pt>
              </c:strCache>
            </c:strRef>
          </c:cat>
          <c:val>
            <c:numRef>
              <c:f>Lapas1!$G$2:$G$7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9AF6-4CF8-8071-363251A63877}"/>
            </c:ext>
          </c:extLst>
        </c:ser>
        <c:dLbls>
          <c:showLegendKey val="0"/>
          <c:showVal val="0"/>
          <c:showCatName val="0"/>
          <c:showSerName val="0"/>
          <c:showPercent val="0"/>
          <c:showBubbleSize val="0"/>
        </c:dLbls>
        <c:gapWidth val="182"/>
        <c:axId val="542538456"/>
        <c:axId val="542544032"/>
      </c:barChart>
      <c:catAx>
        <c:axId val="542538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2544032"/>
        <c:crosses val="autoZero"/>
        <c:auto val="1"/>
        <c:lblAlgn val="ctr"/>
        <c:lblOffset val="100"/>
        <c:noMultiLvlLbl val="0"/>
      </c:catAx>
      <c:valAx>
        <c:axId val="542544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2538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S0dL2tOeD27brgDHx/5+MNFA==">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17661</Words>
  <Characters>10068</Characters>
  <Application>Microsoft Office Word</Application>
  <DocSecurity>0</DocSecurity>
  <Lines>83</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Neringa</cp:lastModifiedBy>
  <cp:revision>2</cp:revision>
  <cp:lastPrinted>2023-01-03T11:35:00Z</cp:lastPrinted>
  <dcterms:created xsi:type="dcterms:W3CDTF">2023-02-20T12:51:00Z</dcterms:created>
  <dcterms:modified xsi:type="dcterms:W3CDTF">2023-02-20T12:51:00Z</dcterms:modified>
</cp:coreProperties>
</file>